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C3D" w14:textId="42779BFE" w:rsidR="002911ED" w:rsidRPr="003F6798" w:rsidRDefault="00BA3CB3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Bradrick M. Cripe, Ph.D., CPA</w:t>
      </w:r>
    </w:p>
    <w:p w14:paraId="69C28115" w14:textId="77777777" w:rsidR="00187D96" w:rsidRDefault="002A29DB" w:rsidP="006F71B0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Presidential Teaching </w:t>
      </w:r>
      <w:r w:rsidR="009635FB" w:rsidRPr="003F6798">
        <w:rPr>
          <w:rFonts w:ascii="Book Antiqua" w:hAnsi="Book Antiqua"/>
          <w:b/>
          <w:sz w:val="28"/>
          <w:szCs w:val="28"/>
        </w:rPr>
        <w:t>Professor</w:t>
      </w:r>
      <w:r w:rsidR="00C306B3" w:rsidRPr="003F6798">
        <w:rPr>
          <w:rFonts w:ascii="Book Antiqua" w:hAnsi="Book Antiqua"/>
          <w:b/>
          <w:sz w:val="28"/>
          <w:szCs w:val="28"/>
        </w:rPr>
        <w:t xml:space="preserve"> and </w:t>
      </w:r>
    </w:p>
    <w:p w14:paraId="41F61AC0" w14:textId="65DEF963" w:rsidR="00BA3CB3" w:rsidRPr="003F6798" w:rsidRDefault="006F71B0" w:rsidP="006F71B0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Donald E. Kieso Endowed Chair of Accountancy</w:t>
      </w:r>
    </w:p>
    <w:p w14:paraId="196D0FF1" w14:textId="23140995" w:rsidR="00BA3CB3" w:rsidRDefault="00BA3CB3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Department of Accountancy</w:t>
      </w:r>
    </w:p>
    <w:p w14:paraId="52C05020" w14:textId="455A356E" w:rsidR="00CC0CC2" w:rsidRDefault="00CC0CC2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College of Business</w:t>
      </w:r>
    </w:p>
    <w:p w14:paraId="30C0965A" w14:textId="7E6A515E" w:rsidR="00CC0CC2" w:rsidRPr="003F6798" w:rsidRDefault="00CC0CC2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Northern Illinois University</w:t>
      </w:r>
    </w:p>
    <w:p w14:paraId="08096260" w14:textId="34381643" w:rsidR="00BA3CB3" w:rsidRPr="003F6798" w:rsidRDefault="00BA3CB3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 xml:space="preserve">Barsema Hall Room </w:t>
      </w:r>
      <w:r w:rsidR="006F71B0">
        <w:rPr>
          <w:rFonts w:ascii="Book Antiqua" w:hAnsi="Book Antiqua"/>
          <w:b/>
          <w:sz w:val="28"/>
          <w:szCs w:val="28"/>
        </w:rPr>
        <w:t>345D</w:t>
      </w:r>
      <w:r w:rsidRPr="003F6798">
        <w:rPr>
          <w:rFonts w:ascii="Book Antiqua" w:hAnsi="Book Antiqua"/>
          <w:b/>
          <w:sz w:val="28"/>
          <w:szCs w:val="28"/>
        </w:rPr>
        <w:t xml:space="preserve"> – DeKalb, IL 60115</w:t>
      </w:r>
    </w:p>
    <w:p w14:paraId="6B0FBDD6" w14:textId="3678AC8E" w:rsidR="00BA3CB3" w:rsidRPr="003F6798" w:rsidRDefault="00BA3CB3" w:rsidP="00BA3C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(815) 753-</w:t>
      </w:r>
      <w:r w:rsidR="006F71B0">
        <w:rPr>
          <w:rFonts w:ascii="Book Antiqua" w:hAnsi="Book Antiqua"/>
          <w:b/>
          <w:sz w:val="28"/>
          <w:szCs w:val="28"/>
        </w:rPr>
        <w:t>1250</w:t>
      </w:r>
    </w:p>
    <w:p w14:paraId="55F2A716" w14:textId="77777777" w:rsidR="00BA3CB3" w:rsidRPr="003F6798" w:rsidRDefault="00BA3CB3" w:rsidP="00BA3CB3">
      <w:pPr>
        <w:contextualSpacing/>
        <w:rPr>
          <w:rFonts w:ascii="Book Antiqua" w:hAnsi="Book Antiqua"/>
          <w:sz w:val="28"/>
          <w:szCs w:val="28"/>
        </w:rPr>
      </w:pPr>
    </w:p>
    <w:p w14:paraId="5900EA02" w14:textId="77777777" w:rsidR="00BA3CB3" w:rsidRPr="003F6798" w:rsidRDefault="00BA3CB3" w:rsidP="00BA3CB3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EDUCATION AND CERTIFICATIONS</w:t>
      </w:r>
    </w:p>
    <w:p w14:paraId="131E219A" w14:textId="77777777" w:rsidR="00BA3CB3" w:rsidRPr="003F6798" w:rsidRDefault="00BA3CB3" w:rsidP="00BA3CB3">
      <w:pPr>
        <w:contextualSpacing/>
        <w:rPr>
          <w:rFonts w:ascii="Book Antiqua" w:hAnsi="Book Antiqua"/>
          <w:sz w:val="28"/>
          <w:szCs w:val="28"/>
        </w:rPr>
      </w:pPr>
    </w:p>
    <w:p w14:paraId="05FBC061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b/>
          <w:sz w:val="24"/>
          <w:szCs w:val="24"/>
        </w:rPr>
        <w:t>Doctor of Philosophy</w:t>
      </w:r>
      <w:r w:rsidRPr="003F6798">
        <w:rPr>
          <w:rFonts w:ascii="Book Antiqua" w:hAnsi="Book Antiqua"/>
          <w:sz w:val="24"/>
          <w:szCs w:val="24"/>
        </w:rPr>
        <w:t xml:space="preserve">, Interdisciplinary Area of Business – Accounting Emphasis, </w:t>
      </w:r>
    </w:p>
    <w:p w14:paraId="260FFBE4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University of Nebraska – Lincoln, 2006.</w:t>
      </w:r>
    </w:p>
    <w:p w14:paraId="4E3F2B93" w14:textId="77777777" w:rsidR="00BA3CB3" w:rsidRPr="003F6798" w:rsidRDefault="00BA3CB3" w:rsidP="00BA3CB3">
      <w:pPr>
        <w:ind w:left="720"/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Concentrations: Behavioral and Financial Accounting, Educational Psychology, Taxation</w:t>
      </w:r>
    </w:p>
    <w:p w14:paraId="687786C2" w14:textId="77777777" w:rsidR="00BA3CB3" w:rsidRPr="003F6798" w:rsidRDefault="00BA3CB3" w:rsidP="00BA3CB3">
      <w:pPr>
        <w:ind w:left="720"/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Dissertation Title: “Separation of the Tax and Audit Function: Motivation and Consequences”, available at: </w:t>
      </w:r>
      <w:hyperlink r:id="rId8" w:history="1">
        <w:r w:rsidRPr="003F6798">
          <w:rPr>
            <w:rStyle w:val="Hyperlink"/>
            <w:rFonts w:ascii="Book Antiqua" w:hAnsi="Book Antiqua"/>
            <w:sz w:val="24"/>
            <w:szCs w:val="24"/>
          </w:rPr>
          <w:t>http://digitalcommons.unl.edu/dissertations/AAI3214106/</w:t>
        </w:r>
      </w:hyperlink>
    </w:p>
    <w:p w14:paraId="4C79B0F2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</w:p>
    <w:p w14:paraId="7386000A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Master of Accountancy, New Mexico State University, 1998 (Minor: Management</w:t>
      </w:r>
      <w:proofErr w:type="gramStart"/>
      <w:r w:rsidRPr="003F6798">
        <w:rPr>
          <w:rFonts w:ascii="Book Antiqua" w:hAnsi="Book Antiqua"/>
          <w:sz w:val="24"/>
          <w:szCs w:val="24"/>
        </w:rPr>
        <w:t>);</w:t>
      </w:r>
      <w:proofErr w:type="gramEnd"/>
    </w:p>
    <w:p w14:paraId="76BC6E73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Bachelor of Arts (Economics), New Mexico State University, </w:t>
      </w:r>
      <w:proofErr w:type="gramStart"/>
      <w:r w:rsidRPr="003F6798">
        <w:rPr>
          <w:rFonts w:ascii="Book Antiqua" w:hAnsi="Book Antiqua"/>
          <w:sz w:val="24"/>
          <w:szCs w:val="24"/>
        </w:rPr>
        <w:t>1995;</w:t>
      </w:r>
      <w:proofErr w:type="gramEnd"/>
    </w:p>
    <w:p w14:paraId="35E6247E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Bachelor of Criminal Justice, New Mexico State University, 1995</w:t>
      </w:r>
    </w:p>
    <w:p w14:paraId="5912D335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</w:p>
    <w:p w14:paraId="423D8580" w14:textId="77777777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Certified Public Accountant (Texas License #083100) – 2003 – present (Active)</w:t>
      </w:r>
    </w:p>
    <w:p w14:paraId="4D3752E5" w14:textId="77777777" w:rsidR="00BA3CB3" w:rsidRPr="003F6798" w:rsidRDefault="00BA3CB3" w:rsidP="00BA3CB3">
      <w:pPr>
        <w:contextualSpacing/>
        <w:rPr>
          <w:rFonts w:ascii="Book Antiqua" w:hAnsi="Book Antiqua"/>
          <w:sz w:val="28"/>
          <w:szCs w:val="28"/>
        </w:rPr>
      </w:pPr>
    </w:p>
    <w:p w14:paraId="5E73FB66" w14:textId="77777777" w:rsidR="00BA3CB3" w:rsidRPr="003F6798" w:rsidRDefault="00BA3CB3" w:rsidP="00BA3CB3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ACADEMIC AND PROFESSIONAL EXPERIENCE</w:t>
      </w:r>
    </w:p>
    <w:p w14:paraId="22805A96" w14:textId="77777777" w:rsidR="00BA3CB3" w:rsidRPr="003F6798" w:rsidRDefault="00BA3CB3" w:rsidP="00BA3CB3">
      <w:pPr>
        <w:contextualSpacing/>
        <w:rPr>
          <w:rFonts w:ascii="Book Antiqua" w:hAnsi="Book Antiqua"/>
          <w:b/>
          <w:sz w:val="28"/>
          <w:szCs w:val="28"/>
        </w:rPr>
      </w:pPr>
    </w:p>
    <w:p w14:paraId="67AFD76D" w14:textId="6C2021ED" w:rsidR="006F71B0" w:rsidRDefault="006F71B0" w:rsidP="00BA3CB3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Donald E. Kieso Endowed Chair of Accountancy (Jul 2021 – present</w:t>
      </w:r>
      <w:proofErr w:type="gramStart"/>
      <w:r>
        <w:rPr>
          <w:rFonts w:ascii="Book Antiqua" w:hAnsi="Book Antiqua"/>
          <w:sz w:val="24"/>
          <w:szCs w:val="24"/>
        </w:rPr>
        <w:t>);</w:t>
      </w:r>
      <w:proofErr w:type="gramEnd"/>
    </w:p>
    <w:p w14:paraId="27C26979" w14:textId="62800C26" w:rsidR="00DA217B" w:rsidRDefault="00DA217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Gaylen and Joanne Larson Professor</w:t>
      </w:r>
      <w:r>
        <w:rPr>
          <w:rFonts w:ascii="Book Antiqua" w:hAnsi="Book Antiqua"/>
          <w:sz w:val="24"/>
          <w:szCs w:val="24"/>
        </w:rPr>
        <w:t xml:space="preserve"> of Accountancy</w:t>
      </w:r>
      <w:r w:rsidRPr="003F6798">
        <w:rPr>
          <w:rFonts w:ascii="Book Antiqua" w:hAnsi="Book Antiqua"/>
          <w:sz w:val="24"/>
          <w:szCs w:val="24"/>
        </w:rPr>
        <w:t>, (Jun</w:t>
      </w:r>
      <w:r>
        <w:rPr>
          <w:rFonts w:ascii="Book Antiqua" w:hAnsi="Book Antiqua"/>
          <w:sz w:val="24"/>
          <w:szCs w:val="24"/>
        </w:rPr>
        <w:t xml:space="preserve"> 2016 – Jun 2021</w:t>
      </w:r>
      <w:proofErr w:type="gramStart"/>
      <w:r w:rsidRPr="003F6798">
        <w:rPr>
          <w:rFonts w:ascii="Book Antiqua" w:hAnsi="Book Antiqua"/>
          <w:sz w:val="24"/>
          <w:szCs w:val="24"/>
        </w:rPr>
        <w:t>);</w:t>
      </w:r>
      <w:proofErr w:type="gramEnd"/>
    </w:p>
    <w:p w14:paraId="312000DD" w14:textId="5173EF4A" w:rsidR="00BA3CB3" w:rsidRPr="003F6798" w:rsidRDefault="00BA3C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Assistant Departm</w:t>
      </w:r>
      <w:r w:rsidR="009635FB" w:rsidRPr="003F6798">
        <w:rPr>
          <w:rFonts w:ascii="Book Antiqua" w:hAnsi="Book Antiqua"/>
          <w:sz w:val="24"/>
          <w:szCs w:val="24"/>
        </w:rPr>
        <w:t>ent Chair (</w:t>
      </w:r>
      <w:r w:rsidRPr="003F6798">
        <w:rPr>
          <w:rFonts w:ascii="Book Antiqua" w:hAnsi="Book Antiqua"/>
          <w:sz w:val="24"/>
          <w:szCs w:val="24"/>
        </w:rPr>
        <w:t xml:space="preserve">Jan 2016 – </w:t>
      </w:r>
      <w:r w:rsidR="006F71B0">
        <w:rPr>
          <w:rFonts w:ascii="Book Antiqua" w:hAnsi="Book Antiqua"/>
          <w:sz w:val="24"/>
          <w:szCs w:val="24"/>
        </w:rPr>
        <w:t>Jun 2021</w:t>
      </w:r>
      <w:proofErr w:type="gramStart"/>
      <w:r w:rsidRPr="003F6798">
        <w:rPr>
          <w:rFonts w:ascii="Book Antiqua" w:hAnsi="Book Antiqua"/>
          <w:sz w:val="24"/>
          <w:szCs w:val="24"/>
        </w:rPr>
        <w:t>)</w:t>
      </w:r>
      <w:r w:rsidR="00416FED">
        <w:rPr>
          <w:rFonts w:ascii="Book Antiqua" w:hAnsi="Book Antiqua"/>
          <w:sz w:val="24"/>
          <w:szCs w:val="24"/>
        </w:rPr>
        <w:t>;</w:t>
      </w:r>
      <w:proofErr w:type="gramEnd"/>
    </w:p>
    <w:p w14:paraId="33CDE5FE" w14:textId="258CFA96" w:rsidR="009635FB" w:rsidRPr="003F6798" w:rsidRDefault="009635F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Director of Graduate Studies in Accountancy (May 2018 – </w:t>
      </w:r>
      <w:r w:rsidR="006F71B0">
        <w:rPr>
          <w:rFonts w:ascii="Book Antiqua" w:hAnsi="Book Antiqua"/>
          <w:sz w:val="24"/>
          <w:szCs w:val="24"/>
        </w:rPr>
        <w:t>Jun 2021</w:t>
      </w:r>
      <w:proofErr w:type="gramStart"/>
      <w:r w:rsidRPr="003F6798">
        <w:rPr>
          <w:rFonts w:ascii="Book Antiqua" w:hAnsi="Book Antiqua"/>
          <w:sz w:val="24"/>
          <w:szCs w:val="24"/>
        </w:rPr>
        <w:t>);</w:t>
      </w:r>
      <w:proofErr w:type="gramEnd"/>
    </w:p>
    <w:p w14:paraId="7CFD1497" w14:textId="1C7861B3" w:rsidR="009635FB" w:rsidRPr="003F6798" w:rsidRDefault="009635F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D</w:t>
      </w:r>
      <w:r w:rsidR="00F3518C" w:rsidRPr="003F6798">
        <w:rPr>
          <w:rFonts w:ascii="Book Antiqua" w:hAnsi="Book Antiqua"/>
          <w:sz w:val="24"/>
          <w:szCs w:val="24"/>
        </w:rPr>
        <w:t xml:space="preserve">irector of </w:t>
      </w:r>
      <w:r w:rsidR="00C306B3" w:rsidRPr="003F6798">
        <w:rPr>
          <w:rFonts w:ascii="Book Antiqua" w:hAnsi="Book Antiqua"/>
          <w:sz w:val="24"/>
          <w:szCs w:val="24"/>
        </w:rPr>
        <w:t>Accreditation</w:t>
      </w:r>
      <w:r w:rsidRPr="003F6798">
        <w:rPr>
          <w:rFonts w:ascii="Book Antiqua" w:hAnsi="Book Antiqua"/>
          <w:sz w:val="24"/>
          <w:szCs w:val="24"/>
        </w:rPr>
        <w:t xml:space="preserve"> (Jun 2017 – </w:t>
      </w:r>
      <w:r w:rsidR="006F71B0">
        <w:rPr>
          <w:rFonts w:ascii="Book Antiqua" w:hAnsi="Book Antiqua"/>
          <w:sz w:val="24"/>
          <w:szCs w:val="24"/>
        </w:rPr>
        <w:t>Jun 2021</w:t>
      </w:r>
      <w:proofErr w:type="gramStart"/>
      <w:r w:rsidRPr="003F6798">
        <w:rPr>
          <w:rFonts w:ascii="Book Antiqua" w:hAnsi="Book Antiqua"/>
          <w:sz w:val="24"/>
          <w:szCs w:val="24"/>
        </w:rPr>
        <w:t>);</w:t>
      </w:r>
      <w:proofErr w:type="gramEnd"/>
    </w:p>
    <w:p w14:paraId="140BE476" w14:textId="01E3D53E" w:rsidR="00C306B3" w:rsidRPr="003F6798" w:rsidRDefault="00C306B3" w:rsidP="00C306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Director of Undergraduate Studies in Accountancy (Jan 2016 – Jun 2018</w:t>
      </w:r>
      <w:proofErr w:type="gramStart"/>
      <w:r w:rsidRPr="003F6798">
        <w:rPr>
          <w:rFonts w:ascii="Book Antiqua" w:hAnsi="Book Antiqua"/>
          <w:sz w:val="24"/>
          <w:szCs w:val="24"/>
        </w:rPr>
        <w:t>);</w:t>
      </w:r>
      <w:proofErr w:type="gramEnd"/>
    </w:p>
    <w:p w14:paraId="2748433C" w14:textId="742D1DF9" w:rsidR="00C306B3" w:rsidRPr="003F6798" w:rsidRDefault="00C306B3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Professor of Accountancy (Jul 2019 – present)</w:t>
      </w:r>
    </w:p>
    <w:p w14:paraId="1A480966" w14:textId="5F8D7815" w:rsidR="00E6666B" w:rsidRPr="003F6798" w:rsidRDefault="00E6666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Associate Professor of </w:t>
      </w:r>
      <w:r w:rsidR="00C306B3" w:rsidRPr="003F6798">
        <w:rPr>
          <w:rFonts w:ascii="Book Antiqua" w:hAnsi="Book Antiqua"/>
          <w:sz w:val="24"/>
          <w:szCs w:val="24"/>
        </w:rPr>
        <w:t>Accountancy</w:t>
      </w:r>
      <w:r w:rsidR="00635677">
        <w:rPr>
          <w:rFonts w:ascii="Book Antiqua" w:hAnsi="Book Antiqua"/>
          <w:sz w:val="24"/>
          <w:szCs w:val="24"/>
        </w:rPr>
        <w:t>,</w:t>
      </w:r>
      <w:r w:rsidR="00C306B3" w:rsidRPr="003F6798">
        <w:rPr>
          <w:rFonts w:ascii="Book Antiqua" w:hAnsi="Book Antiqua"/>
          <w:sz w:val="24"/>
          <w:szCs w:val="24"/>
        </w:rPr>
        <w:t xml:space="preserve"> (Jul 2012 – Jun 2019</w:t>
      </w:r>
      <w:proofErr w:type="gramStart"/>
      <w:r w:rsidR="00C306B3" w:rsidRPr="003F6798">
        <w:rPr>
          <w:rFonts w:ascii="Book Antiqua" w:hAnsi="Book Antiqua"/>
          <w:sz w:val="24"/>
          <w:szCs w:val="24"/>
        </w:rPr>
        <w:t>)</w:t>
      </w:r>
      <w:r w:rsidRPr="003F6798">
        <w:rPr>
          <w:rFonts w:ascii="Book Antiqua" w:hAnsi="Book Antiqua"/>
          <w:sz w:val="24"/>
          <w:szCs w:val="24"/>
        </w:rPr>
        <w:t>;</w:t>
      </w:r>
      <w:proofErr w:type="gramEnd"/>
    </w:p>
    <w:p w14:paraId="589D5529" w14:textId="5E9858F5" w:rsidR="00E6666B" w:rsidRPr="003F6798" w:rsidRDefault="00E6666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Assistant Professor of Ac</w:t>
      </w:r>
      <w:r w:rsidR="009635FB" w:rsidRPr="003F6798">
        <w:rPr>
          <w:rFonts w:ascii="Book Antiqua" w:hAnsi="Book Antiqua"/>
          <w:sz w:val="24"/>
          <w:szCs w:val="24"/>
        </w:rPr>
        <w:t xml:space="preserve">countancy, </w:t>
      </w:r>
      <w:r w:rsidR="00C306B3" w:rsidRPr="003F6798">
        <w:rPr>
          <w:rFonts w:ascii="Book Antiqua" w:hAnsi="Book Antiqua"/>
          <w:sz w:val="24"/>
          <w:szCs w:val="24"/>
        </w:rPr>
        <w:t>(</w:t>
      </w:r>
      <w:r w:rsidR="009635FB" w:rsidRPr="003F6798">
        <w:rPr>
          <w:rFonts w:ascii="Book Antiqua" w:hAnsi="Book Antiqua"/>
          <w:sz w:val="24"/>
          <w:szCs w:val="24"/>
        </w:rPr>
        <w:t>Aug 2006 – Jun 2011</w:t>
      </w:r>
      <w:proofErr w:type="gramStart"/>
      <w:r w:rsidR="009635FB" w:rsidRPr="003F6798">
        <w:rPr>
          <w:rFonts w:ascii="Book Antiqua" w:hAnsi="Book Antiqua"/>
          <w:sz w:val="24"/>
          <w:szCs w:val="24"/>
        </w:rPr>
        <w:t>)</w:t>
      </w:r>
      <w:r w:rsidRPr="003F6798">
        <w:rPr>
          <w:rFonts w:ascii="Book Antiqua" w:hAnsi="Book Antiqua"/>
          <w:sz w:val="24"/>
          <w:szCs w:val="24"/>
        </w:rPr>
        <w:t>;</w:t>
      </w:r>
      <w:proofErr w:type="gramEnd"/>
    </w:p>
    <w:p w14:paraId="2FA3D862" w14:textId="5148D005" w:rsidR="00C306B3" w:rsidRDefault="00C306B3" w:rsidP="00BA3CB3">
      <w:pPr>
        <w:contextualSpacing/>
        <w:rPr>
          <w:rFonts w:ascii="Book Antiqua" w:hAnsi="Book Antiqua"/>
          <w:sz w:val="24"/>
          <w:szCs w:val="24"/>
        </w:rPr>
      </w:pPr>
    </w:p>
    <w:p w14:paraId="71611EF0" w14:textId="77777777" w:rsidR="006F71B0" w:rsidRPr="003F6798" w:rsidRDefault="006F71B0" w:rsidP="00BA3CB3">
      <w:pPr>
        <w:contextualSpacing/>
        <w:rPr>
          <w:rFonts w:ascii="Book Antiqua" w:hAnsi="Book Antiqua"/>
          <w:sz w:val="24"/>
          <w:szCs w:val="24"/>
        </w:rPr>
      </w:pPr>
    </w:p>
    <w:p w14:paraId="3BB0F18E" w14:textId="77777777" w:rsidR="00E6666B" w:rsidRPr="003F6798" w:rsidRDefault="00E6666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lastRenderedPageBreak/>
        <w:t>Research Assistant, University of Nebraska – Lincoln, School of Accountancy 2001-2006</w:t>
      </w:r>
    </w:p>
    <w:p w14:paraId="0E2FB925" w14:textId="3CCF43CC" w:rsidR="00E6666B" w:rsidRPr="003F6798" w:rsidRDefault="00E6666B" w:rsidP="00BA3CB3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Senior Tax</w:t>
      </w:r>
      <w:r w:rsidR="00C51703">
        <w:rPr>
          <w:rFonts w:ascii="Book Antiqua" w:hAnsi="Book Antiqua"/>
          <w:sz w:val="24"/>
          <w:szCs w:val="24"/>
        </w:rPr>
        <w:t xml:space="preserve"> (Domestic and International)</w:t>
      </w:r>
      <w:r w:rsidRPr="003F6798">
        <w:rPr>
          <w:rFonts w:ascii="Book Antiqua" w:hAnsi="Book Antiqua"/>
          <w:sz w:val="24"/>
          <w:szCs w:val="24"/>
        </w:rPr>
        <w:t xml:space="preserve"> Associate, KPMG LLP, 1999-2000.</w:t>
      </w:r>
    </w:p>
    <w:p w14:paraId="57DE6AC6" w14:textId="77777777" w:rsidR="00BA3CB3" w:rsidRPr="003F6798" w:rsidRDefault="00BA3CB3" w:rsidP="00BA3CB3">
      <w:pPr>
        <w:contextualSpacing/>
        <w:rPr>
          <w:rFonts w:ascii="Book Antiqua" w:hAnsi="Book Antiqua"/>
          <w:b/>
          <w:sz w:val="28"/>
          <w:szCs w:val="28"/>
        </w:rPr>
      </w:pPr>
    </w:p>
    <w:p w14:paraId="0AB31FD3" w14:textId="77777777" w:rsidR="00A821A1" w:rsidRPr="003F6798" w:rsidRDefault="00A821A1" w:rsidP="00A821A1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3F6798">
        <w:rPr>
          <w:rFonts w:ascii="Book Antiqua" w:hAnsi="Book Antiqua"/>
          <w:b/>
          <w:sz w:val="28"/>
          <w:szCs w:val="28"/>
        </w:rPr>
        <w:t>INSTRUCTIONAL AWARDS AND RECOGNITIONS:</w:t>
      </w:r>
    </w:p>
    <w:p w14:paraId="14D898BA" w14:textId="77777777" w:rsidR="00A821A1" w:rsidRPr="003F6798" w:rsidRDefault="00A821A1" w:rsidP="00A821A1">
      <w:pPr>
        <w:contextualSpacing/>
        <w:rPr>
          <w:rFonts w:ascii="Book Antiqua" w:hAnsi="Book Antiqua"/>
          <w:sz w:val="28"/>
          <w:szCs w:val="28"/>
        </w:rPr>
      </w:pPr>
    </w:p>
    <w:p w14:paraId="758313B0" w14:textId="53785EC1" w:rsidR="00416FED" w:rsidRDefault="00416FED" w:rsidP="00A821A1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Presidential Teaching Professor (Aug 2020 – present</w:t>
      </w:r>
      <w:proofErr w:type="gramStart"/>
      <w:r>
        <w:rPr>
          <w:rFonts w:ascii="Book Antiqua" w:hAnsi="Book Antiqua"/>
          <w:sz w:val="24"/>
          <w:szCs w:val="24"/>
        </w:rPr>
        <w:t>);</w:t>
      </w:r>
      <w:proofErr w:type="gramEnd"/>
    </w:p>
    <w:p w14:paraId="5467DE74" w14:textId="1785726A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Nominee, J. </w:t>
      </w:r>
      <w:proofErr w:type="gramStart"/>
      <w:r w:rsidRPr="003F6798">
        <w:rPr>
          <w:rFonts w:ascii="Book Antiqua" w:hAnsi="Book Antiqua"/>
          <w:sz w:val="24"/>
          <w:szCs w:val="24"/>
        </w:rPr>
        <w:t>Michael</w:t>
      </w:r>
      <w:proofErr w:type="gramEnd"/>
      <w:r w:rsidRPr="003F6798">
        <w:rPr>
          <w:rFonts w:ascii="Book Antiqua" w:hAnsi="Book Antiqua"/>
          <w:sz w:val="24"/>
          <w:szCs w:val="24"/>
        </w:rPr>
        <w:t xml:space="preserve"> and Mary Ann Cook/Deloitte Foun</w:t>
      </w:r>
      <w:r w:rsidR="00FA06C7" w:rsidRPr="003F6798">
        <w:rPr>
          <w:rFonts w:ascii="Book Antiqua" w:hAnsi="Book Antiqua"/>
          <w:sz w:val="24"/>
          <w:szCs w:val="24"/>
        </w:rPr>
        <w:t>dation Prize in Accounting, 2018, 2017 and 2016</w:t>
      </w:r>
      <w:r w:rsidRPr="003F6798">
        <w:rPr>
          <w:rFonts w:ascii="Book Antiqua" w:hAnsi="Book Antiqua"/>
          <w:sz w:val="24"/>
          <w:szCs w:val="24"/>
        </w:rPr>
        <w:t xml:space="preserve">. </w:t>
      </w:r>
    </w:p>
    <w:p w14:paraId="2FCDDB8A" w14:textId="708598DF" w:rsidR="00FA06C7" w:rsidRPr="003F6798" w:rsidRDefault="00FA06C7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Nominee, Illinois CPA Society Accounting Educator of the Year, </w:t>
      </w:r>
      <w:r w:rsidR="007426BC">
        <w:rPr>
          <w:rFonts w:ascii="Book Antiqua" w:hAnsi="Book Antiqua"/>
          <w:sz w:val="24"/>
          <w:szCs w:val="24"/>
        </w:rPr>
        <w:t xml:space="preserve">2021, </w:t>
      </w:r>
      <w:r w:rsidR="00D01D2E">
        <w:rPr>
          <w:rFonts w:ascii="Book Antiqua" w:hAnsi="Book Antiqua"/>
          <w:sz w:val="24"/>
          <w:szCs w:val="24"/>
        </w:rPr>
        <w:t xml:space="preserve">2020, </w:t>
      </w:r>
      <w:r w:rsidRPr="003F6798">
        <w:rPr>
          <w:rFonts w:ascii="Book Antiqua" w:hAnsi="Book Antiqua"/>
          <w:sz w:val="24"/>
          <w:szCs w:val="24"/>
        </w:rPr>
        <w:t>2018, 2014, 2013, 2012, 2011, 2010.</w:t>
      </w:r>
    </w:p>
    <w:p w14:paraId="076BF6FB" w14:textId="77777777" w:rsidR="00C400EB" w:rsidRPr="003F6798" w:rsidRDefault="00C400EB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Northern Illinois University Engaged Learning Exemplar, 2018.</w:t>
      </w:r>
    </w:p>
    <w:p w14:paraId="53EEB75A" w14:textId="71542F50" w:rsidR="00A821A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 xml:space="preserve">Department of Accountancy, Graduate Teacher of the Year, </w:t>
      </w:r>
      <w:r w:rsidR="00416FED">
        <w:rPr>
          <w:rFonts w:ascii="Book Antiqua" w:hAnsi="Book Antiqua"/>
          <w:sz w:val="24"/>
          <w:szCs w:val="24"/>
        </w:rPr>
        <w:t xml:space="preserve">2019, </w:t>
      </w:r>
      <w:r w:rsidRPr="003F6798">
        <w:rPr>
          <w:rFonts w:ascii="Book Antiqua" w:hAnsi="Book Antiqua"/>
          <w:sz w:val="24"/>
          <w:szCs w:val="24"/>
        </w:rPr>
        <w:t>2017</w:t>
      </w:r>
      <w:r w:rsidR="00416FED">
        <w:rPr>
          <w:rFonts w:ascii="Book Antiqua" w:hAnsi="Book Antiqua"/>
          <w:sz w:val="24"/>
          <w:szCs w:val="24"/>
        </w:rPr>
        <w:t>, 2016</w:t>
      </w:r>
      <w:r w:rsidRPr="003F6798">
        <w:rPr>
          <w:rFonts w:ascii="Book Antiqua" w:hAnsi="Book Antiqua"/>
          <w:sz w:val="24"/>
          <w:szCs w:val="24"/>
        </w:rPr>
        <w:t>.</w:t>
      </w:r>
    </w:p>
    <w:p w14:paraId="07FCCC11" w14:textId="77777777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College of Business, Excellence in Undergraduate Teaching Award, 2015.</w:t>
      </w:r>
    </w:p>
    <w:p w14:paraId="082D6FE3" w14:textId="77777777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Department of Accountancy, Excellence in Undergraduate Teaching Award, 2015.</w:t>
      </w:r>
    </w:p>
    <w:p w14:paraId="522A046C" w14:textId="77777777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University of Nebraska – Graduate Teacher of the Year, 2004.</w:t>
      </w:r>
    </w:p>
    <w:p w14:paraId="30F87C7A" w14:textId="77777777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University of Nebraska – College of Business Graduate Teacher of the Year, 2004.</w:t>
      </w:r>
    </w:p>
    <w:p w14:paraId="47CC149C" w14:textId="77777777" w:rsidR="004E3951" w:rsidRPr="003F6798" w:rsidRDefault="004E3951" w:rsidP="00A821A1">
      <w:pPr>
        <w:contextualSpacing/>
        <w:rPr>
          <w:rFonts w:ascii="Book Antiqua" w:hAnsi="Book Antiqua"/>
          <w:sz w:val="24"/>
          <w:szCs w:val="24"/>
        </w:rPr>
      </w:pPr>
      <w:r w:rsidRPr="003F6798">
        <w:rPr>
          <w:rFonts w:ascii="Book Antiqua" w:hAnsi="Book Antiqua"/>
          <w:sz w:val="24"/>
          <w:szCs w:val="24"/>
        </w:rPr>
        <w:t>University of Nebraska – School of Accountancy Graduate Teacher of the Year, 2004.</w:t>
      </w:r>
    </w:p>
    <w:p w14:paraId="7B3F78AA" w14:textId="77777777" w:rsidR="004E3951" w:rsidRPr="000C0AFF" w:rsidRDefault="004E3951" w:rsidP="00A821A1">
      <w:pPr>
        <w:contextualSpacing/>
        <w:rPr>
          <w:rFonts w:ascii="Garamond" w:hAnsi="Garamond"/>
          <w:sz w:val="28"/>
          <w:szCs w:val="28"/>
        </w:rPr>
      </w:pPr>
    </w:p>
    <w:p w14:paraId="4D050359" w14:textId="77777777" w:rsidR="000C0AFF" w:rsidRDefault="000C0AFF" w:rsidP="000C0AFF">
      <w:pPr>
        <w:contextualSpacing/>
        <w:jc w:val="center"/>
        <w:rPr>
          <w:rFonts w:ascii="Garamond" w:hAnsi="Garamond"/>
          <w:b/>
          <w:sz w:val="36"/>
          <w:szCs w:val="36"/>
        </w:rPr>
      </w:pPr>
      <w:r w:rsidRPr="000C0AFF">
        <w:rPr>
          <w:rFonts w:ascii="Garamond" w:hAnsi="Garamond"/>
          <w:b/>
          <w:sz w:val="36"/>
          <w:szCs w:val="36"/>
        </w:rPr>
        <w:t>Research and Scholarship</w:t>
      </w:r>
    </w:p>
    <w:p w14:paraId="545E5542" w14:textId="77777777" w:rsidR="000C0AFF" w:rsidRPr="000C0AFF" w:rsidRDefault="000C0AFF" w:rsidP="000C0AFF">
      <w:pPr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41F99C58" w14:textId="77777777" w:rsidR="000C0AFF" w:rsidRPr="00FA06C7" w:rsidRDefault="000C0AFF" w:rsidP="000C0AFF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RESEARCH GOALS</w:t>
      </w:r>
    </w:p>
    <w:p w14:paraId="1FEFADDE" w14:textId="77777777" w:rsidR="000C0AFF" w:rsidRDefault="000C0AFF" w:rsidP="000C0AFF">
      <w:pPr>
        <w:pStyle w:val="Default"/>
        <w:rPr>
          <w:sz w:val="23"/>
          <w:szCs w:val="23"/>
        </w:rPr>
      </w:pPr>
    </w:p>
    <w:p w14:paraId="48EDE594" w14:textId="51621205" w:rsidR="000C0AFF" w:rsidRDefault="000C0AFF" w:rsidP="000C0AFF">
      <w:pPr>
        <w:pStyle w:val="Default"/>
        <w:numPr>
          <w:ilvl w:val="0"/>
          <w:numId w:val="5"/>
        </w:numPr>
        <w:ind w:left="720"/>
      </w:pPr>
      <w:r>
        <w:t xml:space="preserve">To investigate meaningful research questions that provide guidance to the academic and/or practitioner communities on important accounting, </w:t>
      </w:r>
      <w:proofErr w:type="gramStart"/>
      <w:r>
        <w:t>tax</w:t>
      </w:r>
      <w:proofErr w:type="gramEnd"/>
      <w:r>
        <w:t xml:space="preserve"> and pedagogical </w:t>
      </w:r>
      <w:r w:rsidR="00635677">
        <w:t>issues.</w:t>
      </w:r>
    </w:p>
    <w:p w14:paraId="698D46FD" w14:textId="3207D3D2" w:rsidR="000C0AFF" w:rsidRDefault="000C0AFF" w:rsidP="000C0AFF">
      <w:pPr>
        <w:pStyle w:val="Default"/>
        <w:numPr>
          <w:ilvl w:val="0"/>
          <w:numId w:val="5"/>
        </w:numPr>
        <w:ind w:left="720"/>
      </w:pPr>
      <w:r>
        <w:t>To demonstrate evidence of collaboration with colleagues at NIU and other institutions</w:t>
      </w:r>
      <w:r w:rsidR="00635677">
        <w:t>.</w:t>
      </w:r>
    </w:p>
    <w:p w14:paraId="6BE94B26" w14:textId="77777777" w:rsidR="000C0AFF" w:rsidRDefault="000C0AFF" w:rsidP="000C0AFF">
      <w:pPr>
        <w:pStyle w:val="Default"/>
        <w:numPr>
          <w:ilvl w:val="0"/>
          <w:numId w:val="5"/>
        </w:numPr>
        <w:ind w:left="720"/>
      </w:pPr>
      <w:r>
        <w:t>To benefit students by influencing my teaching with my research outcomes, and vice versa.</w:t>
      </w:r>
    </w:p>
    <w:p w14:paraId="6FF4D894" w14:textId="77777777" w:rsidR="000C0AFF" w:rsidRDefault="000C0AFF" w:rsidP="00A821A1">
      <w:pPr>
        <w:contextualSpacing/>
        <w:rPr>
          <w:rFonts w:ascii="Garamond" w:hAnsi="Garamond"/>
          <w:sz w:val="28"/>
          <w:szCs w:val="28"/>
        </w:rPr>
      </w:pPr>
    </w:p>
    <w:p w14:paraId="1F2595A3" w14:textId="77777777" w:rsidR="004E3951" w:rsidRPr="00FA06C7" w:rsidRDefault="004E3951" w:rsidP="00A821A1">
      <w:pPr>
        <w:pBdr>
          <w:bottom w:val="single" w:sz="12" w:space="1" w:color="auto"/>
        </w:pBdr>
        <w:contextualSpacing/>
        <w:rPr>
          <w:rFonts w:ascii="Book Antiqua" w:hAnsi="Book Antiqua"/>
          <w:b/>
          <w:sz w:val="28"/>
          <w:szCs w:val="28"/>
        </w:rPr>
      </w:pPr>
      <w:r w:rsidRPr="00FA06C7">
        <w:rPr>
          <w:rFonts w:ascii="Book Antiqua" w:hAnsi="Book Antiqua"/>
          <w:b/>
          <w:sz w:val="28"/>
          <w:szCs w:val="28"/>
        </w:rPr>
        <w:t>DIRECTION OF THESIS, INDEPENDENT STUDY, OR EQUIVALENT</w:t>
      </w:r>
    </w:p>
    <w:p w14:paraId="7FEA4908" w14:textId="77777777" w:rsidR="004E3951" w:rsidRDefault="004E3951" w:rsidP="00A821A1">
      <w:pPr>
        <w:contextualSpacing/>
        <w:rPr>
          <w:rFonts w:ascii="Garamond" w:hAnsi="Garamond"/>
          <w:b/>
          <w:sz w:val="28"/>
          <w:szCs w:val="28"/>
        </w:rPr>
      </w:pPr>
    </w:p>
    <w:p w14:paraId="064A1695" w14:textId="2C7B7B11" w:rsidR="00D01D2E" w:rsidRPr="004E3951" w:rsidRDefault="004E3951" w:rsidP="00A821A1">
      <w:pPr>
        <w:contextualSpacing/>
        <w:rPr>
          <w:rFonts w:ascii="Garamond" w:hAnsi="Garamond"/>
          <w:b/>
          <w:sz w:val="28"/>
          <w:szCs w:val="28"/>
        </w:rPr>
      </w:pPr>
      <w:r w:rsidRPr="004E3951">
        <w:rPr>
          <w:rFonts w:ascii="Garamond" w:hAnsi="Garamond"/>
          <w:b/>
          <w:sz w:val="28"/>
          <w:szCs w:val="28"/>
        </w:rPr>
        <w:t>Graduate Thesis</w:t>
      </w:r>
      <w:r>
        <w:rPr>
          <w:rFonts w:ascii="Garamond" w:hAnsi="Garamond"/>
          <w:b/>
          <w:sz w:val="28"/>
          <w:szCs w:val="28"/>
        </w:rPr>
        <w:t>:</w:t>
      </w:r>
    </w:p>
    <w:p w14:paraId="097D4BEE" w14:textId="77777777" w:rsidR="002F5445" w:rsidRDefault="00D01D2E" w:rsidP="002F5445">
      <w:pPr>
        <w:spacing w:line="240" w:lineRule="auto"/>
        <w:contextualSpacing/>
        <w:rPr>
          <w:rFonts w:ascii="Garamond" w:hAnsi="Garamond"/>
          <w:i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 xml:space="preserve">Donald Regal, </w:t>
      </w:r>
      <w:r w:rsidRPr="002F5445">
        <w:rPr>
          <w:rFonts w:ascii="Garamond" w:hAnsi="Garamond"/>
          <w:i/>
          <w:sz w:val="24"/>
          <w:szCs w:val="24"/>
        </w:rPr>
        <w:t>“The Tax Cuts and Jobs Act of 2017: A Comparison of the Deductibility of Theft Losses”,</w:t>
      </w:r>
    </w:p>
    <w:p w14:paraId="5D7E552B" w14:textId="7AA0D05C" w:rsidR="006F1384" w:rsidRDefault="00D01D2E" w:rsidP="002F5445">
      <w:pPr>
        <w:spacing w:line="240" w:lineRule="auto"/>
        <w:ind w:firstLine="450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 xml:space="preserve"> Completed May 10</w:t>
      </w:r>
      <w:r w:rsidRPr="002F5445">
        <w:rPr>
          <w:rFonts w:ascii="Garamond" w:hAnsi="Garamond"/>
          <w:sz w:val="24"/>
          <w:szCs w:val="24"/>
          <w:vertAlign w:val="superscript"/>
        </w:rPr>
        <w:t>th</w:t>
      </w:r>
      <w:r w:rsidRPr="002F5445">
        <w:rPr>
          <w:rFonts w:ascii="Garamond" w:hAnsi="Garamond"/>
          <w:sz w:val="24"/>
          <w:szCs w:val="24"/>
        </w:rPr>
        <w:t>, 2018</w:t>
      </w:r>
    </w:p>
    <w:p w14:paraId="06664EC3" w14:textId="77777777" w:rsidR="002F5445" w:rsidRPr="002F5445" w:rsidRDefault="002F5445" w:rsidP="002F5445">
      <w:pPr>
        <w:spacing w:line="240" w:lineRule="auto"/>
        <w:ind w:firstLine="450"/>
        <w:contextualSpacing/>
        <w:rPr>
          <w:rFonts w:ascii="Garamond" w:hAnsi="Garamond"/>
          <w:sz w:val="24"/>
          <w:szCs w:val="24"/>
        </w:rPr>
      </w:pPr>
    </w:p>
    <w:p w14:paraId="16380427" w14:textId="77777777" w:rsidR="002F5445" w:rsidRDefault="004E3951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 xml:space="preserve">Marc Paquette, </w:t>
      </w:r>
      <w:r w:rsidRPr="002F5445">
        <w:rPr>
          <w:rFonts w:ascii="Garamond" w:hAnsi="Garamond"/>
          <w:i/>
          <w:sz w:val="24"/>
          <w:szCs w:val="24"/>
        </w:rPr>
        <w:t>“How Technology Influences Firm Growth,”</w:t>
      </w:r>
      <w:r w:rsidRPr="002F5445">
        <w:rPr>
          <w:rFonts w:ascii="Garamond" w:hAnsi="Garamond"/>
          <w:sz w:val="24"/>
          <w:szCs w:val="24"/>
        </w:rPr>
        <w:t xml:space="preserve"> Master of Taxation Program, Completed</w:t>
      </w:r>
    </w:p>
    <w:p w14:paraId="27CC61D3" w14:textId="2113F8AF" w:rsidR="00CC0CC2" w:rsidRPr="002F5445" w:rsidRDefault="004E3951" w:rsidP="002F5445">
      <w:pPr>
        <w:spacing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 xml:space="preserve"> August 1</w:t>
      </w:r>
      <w:r w:rsidRPr="002F5445">
        <w:rPr>
          <w:rFonts w:ascii="Garamond" w:hAnsi="Garamond"/>
          <w:sz w:val="24"/>
          <w:szCs w:val="24"/>
          <w:vertAlign w:val="superscript"/>
        </w:rPr>
        <w:t>st</w:t>
      </w:r>
      <w:r w:rsidRPr="002F5445">
        <w:rPr>
          <w:rFonts w:ascii="Garamond" w:hAnsi="Garamond"/>
          <w:sz w:val="24"/>
          <w:szCs w:val="24"/>
        </w:rPr>
        <w:t>, 2013.</w:t>
      </w:r>
    </w:p>
    <w:p w14:paraId="74DFD117" w14:textId="77777777" w:rsidR="002F5445" w:rsidRDefault="002F5445" w:rsidP="009635FB">
      <w:pPr>
        <w:rPr>
          <w:rFonts w:ascii="Garamond" w:hAnsi="Garamond"/>
          <w:b/>
          <w:sz w:val="28"/>
          <w:szCs w:val="28"/>
        </w:rPr>
      </w:pPr>
    </w:p>
    <w:p w14:paraId="49F9D1AB" w14:textId="1DE853B4" w:rsidR="009635FB" w:rsidRDefault="009635FB" w:rsidP="009635FB">
      <w:pPr>
        <w:rPr>
          <w:rFonts w:ascii="Garamond" w:hAnsi="Garamond"/>
          <w:b/>
          <w:sz w:val="28"/>
          <w:szCs w:val="28"/>
        </w:rPr>
      </w:pPr>
      <w:r w:rsidRPr="009635FB">
        <w:rPr>
          <w:rFonts w:ascii="Garamond" w:hAnsi="Garamond"/>
          <w:b/>
          <w:sz w:val="28"/>
          <w:szCs w:val="28"/>
        </w:rPr>
        <w:lastRenderedPageBreak/>
        <w:t>Undergraduate Thesis, Independent Study or Equivalent:</w:t>
      </w:r>
    </w:p>
    <w:p w14:paraId="16AC171C" w14:textId="77777777" w:rsidR="002F5445" w:rsidRDefault="00302CD6" w:rsidP="002F5445">
      <w:pPr>
        <w:spacing w:line="240" w:lineRule="auto"/>
        <w:contextualSpacing/>
        <w:rPr>
          <w:rFonts w:ascii="Garamond" w:hAnsi="Garamond"/>
          <w:bCs/>
          <w:sz w:val="24"/>
          <w:szCs w:val="24"/>
        </w:rPr>
      </w:pPr>
      <w:r w:rsidRPr="002F5445">
        <w:rPr>
          <w:rFonts w:ascii="Garamond" w:hAnsi="Garamond"/>
          <w:bCs/>
          <w:sz w:val="24"/>
          <w:szCs w:val="24"/>
        </w:rPr>
        <w:t xml:space="preserve">Agam Jayantara, “Tax Structure Differences Between the United States and Indonesia, and the </w:t>
      </w:r>
    </w:p>
    <w:p w14:paraId="2A6FD020" w14:textId="03032EBE" w:rsidR="00C02A8D" w:rsidRDefault="00302CD6" w:rsidP="002F5445">
      <w:pPr>
        <w:spacing w:line="240" w:lineRule="auto"/>
        <w:ind w:firstLine="446"/>
        <w:contextualSpacing/>
        <w:rPr>
          <w:rFonts w:ascii="Garamond" w:hAnsi="Garamond"/>
          <w:bCs/>
          <w:sz w:val="24"/>
          <w:szCs w:val="24"/>
        </w:rPr>
      </w:pPr>
      <w:r w:rsidRPr="002F5445">
        <w:rPr>
          <w:rFonts w:ascii="Garamond" w:hAnsi="Garamond"/>
          <w:bCs/>
          <w:sz w:val="24"/>
          <w:szCs w:val="24"/>
        </w:rPr>
        <w:t>Effect on Citizen’s Tax Morale”, Completed May 1</w:t>
      </w:r>
      <w:r w:rsidRPr="002F5445">
        <w:rPr>
          <w:rFonts w:ascii="Garamond" w:hAnsi="Garamond"/>
          <w:bCs/>
          <w:sz w:val="24"/>
          <w:szCs w:val="24"/>
          <w:vertAlign w:val="superscript"/>
        </w:rPr>
        <w:t>st</w:t>
      </w:r>
      <w:r w:rsidRPr="002F5445">
        <w:rPr>
          <w:rFonts w:ascii="Garamond" w:hAnsi="Garamond"/>
          <w:bCs/>
          <w:sz w:val="24"/>
          <w:szCs w:val="24"/>
        </w:rPr>
        <w:t>, 2021.</w:t>
      </w:r>
    </w:p>
    <w:p w14:paraId="2C24EDE4" w14:textId="77777777" w:rsidR="002F5445" w:rsidRPr="002F5445" w:rsidRDefault="002F5445" w:rsidP="002F5445">
      <w:pPr>
        <w:spacing w:line="240" w:lineRule="auto"/>
        <w:ind w:firstLine="446"/>
        <w:contextualSpacing/>
        <w:rPr>
          <w:rFonts w:ascii="Garamond" w:hAnsi="Garamond"/>
          <w:b/>
          <w:sz w:val="28"/>
          <w:szCs w:val="28"/>
        </w:rPr>
      </w:pPr>
    </w:p>
    <w:p w14:paraId="156BD938" w14:textId="77777777" w:rsidR="002F5445" w:rsidRDefault="003F6798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Paige Cosgrove, “Factors Impacting Internship Success: Integration of Skills and Competencies</w:t>
      </w:r>
      <w:r w:rsidR="00C02A8D" w:rsidRPr="002F5445">
        <w:rPr>
          <w:rFonts w:ascii="Garamond" w:hAnsi="Garamond"/>
          <w:sz w:val="24"/>
          <w:szCs w:val="24"/>
        </w:rPr>
        <w:t xml:space="preserve"> </w:t>
      </w:r>
      <w:r w:rsidRPr="002F5445">
        <w:rPr>
          <w:rFonts w:ascii="Garamond" w:hAnsi="Garamond"/>
          <w:sz w:val="24"/>
          <w:szCs w:val="24"/>
        </w:rPr>
        <w:t xml:space="preserve">into </w:t>
      </w:r>
    </w:p>
    <w:p w14:paraId="151243AA" w14:textId="1FC70685" w:rsidR="00CC0CC2" w:rsidRDefault="003F6798" w:rsidP="002F5445">
      <w:pPr>
        <w:spacing w:line="240" w:lineRule="auto"/>
        <w:ind w:firstLine="446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the Accountancy Curriculum”, Completed May 8</w:t>
      </w:r>
      <w:r w:rsidRPr="002F5445">
        <w:rPr>
          <w:rFonts w:ascii="Garamond" w:hAnsi="Garamond"/>
          <w:sz w:val="24"/>
          <w:szCs w:val="24"/>
          <w:vertAlign w:val="superscript"/>
        </w:rPr>
        <w:t>th</w:t>
      </w:r>
      <w:r w:rsidRPr="002F5445">
        <w:rPr>
          <w:rFonts w:ascii="Garamond" w:hAnsi="Garamond"/>
          <w:sz w:val="24"/>
          <w:szCs w:val="24"/>
        </w:rPr>
        <w:t>, 2019.</w:t>
      </w:r>
    </w:p>
    <w:p w14:paraId="3151D9C2" w14:textId="77777777" w:rsidR="002F5445" w:rsidRPr="002F5445" w:rsidRDefault="002F5445" w:rsidP="002F5445">
      <w:pPr>
        <w:spacing w:line="240" w:lineRule="auto"/>
        <w:ind w:firstLine="446"/>
        <w:contextualSpacing/>
        <w:rPr>
          <w:rFonts w:ascii="Garamond" w:hAnsi="Garamond"/>
          <w:b/>
          <w:sz w:val="28"/>
          <w:szCs w:val="28"/>
        </w:rPr>
      </w:pPr>
    </w:p>
    <w:p w14:paraId="7500C6B0" w14:textId="2C1BBF38" w:rsidR="00FB28DE" w:rsidRDefault="00FB28DE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Ryne Brackmann, “</w:t>
      </w:r>
      <w:r w:rsidRPr="002F5445">
        <w:rPr>
          <w:rFonts w:ascii="Garamond" w:hAnsi="Garamond"/>
          <w:i/>
          <w:sz w:val="24"/>
          <w:szCs w:val="24"/>
        </w:rPr>
        <w:t>Alternative Minimum Tax: A Proposal for Reform</w:t>
      </w:r>
      <w:r w:rsidRPr="002F5445">
        <w:rPr>
          <w:rFonts w:ascii="Garamond" w:hAnsi="Garamond"/>
          <w:sz w:val="24"/>
          <w:szCs w:val="24"/>
        </w:rPr>
        <w:t>” Completed December 1</w:t>
      </w:r>
      <w:r w:rsidRPr="002F5445">
        <w:rPr>
          <w:rFonts w:ascii="Garamond" w:hAnsi="Garamond"/>
          <w:sz w:val="24"/>
          <w:szCs w:val="24"/>
          <w:vertAlign w:val="superscript"/>
        </w:rPr>
        <w:t>st</w:t>
      </w:r>
      <w:r w:rsidRPr="002F5445">
        <w:rPr>
          <w:rFonts w:ascii="Garamond" w:hAnsi="Garamond"/>
          <w:sz w:val="24"/>
          <w:szCs w:val="24"/>
        </w:rPr>
        <w:t>, 2014.</w:t>
      </w:r>
    </w:p>
    <w:p w14:paraId="3F8395B8" w14:textId="77777777" w:rsidR="002F5445" w:rsidRPr="002F5445" w:rsidRDefault="002F5445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57D95D6" w14:textId="77777777" w:rsidR="002F5445" w:rsidRDefault="00FB28DE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Collin Thompson, “</w:t>
      </w:r>
      <w:r w:rsidRPr="002F5445">
        <w:rPr>
          <w:rFonts w:ascii="Garamond" w:hAnsi="Garamond"/>
          <w:i/>
          <w:sz w:val="24"/>
          <w:szCs w:val="24"/>
        </w:rPr>
        <w:t>An Analysis of Urban Non-Profit Firms versus Rural Non-Profit Firms</w:t>
      </w:r>
      <w:r w:rsidRPr="002F5445">
        <w:rPr>
          <w:rFonts w:ascii="Garamond" w:hAnsi="Garamond"/>
          <w:sz w:val="24"/>
          <w:szCs w:val="24"/>
        </w:rPr>
        <w:t xml:space="preserve">”, Completed </w:t>
      </w:r>
    </w:p>
    <w:p w14:paraId="39D35209" w14:textId="36138D89" w:rsidR="00FB28DE" w:rsidRDefault="00FB28DE" w:rsidP="002F5445">
      <w:pPr>
        <w:spacing w:line="240" w:lineRule="auto"/>
        <w:ind w:firstLine="450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 xml:space="preserve">April 2012: NIU Freshman Research Rookie Program. </w:t>
      </w:r>
    </w:p>
    <w:p w14:paraId="27298482" w14:textId="77777777" w:rsidR="002F5445" w:rsidRPr="002F5445" w:rsidRDefault="002F5445" w:rsidP="002F5445">
      <w:pPr>
        <w:spacing w:line="240" w:lineRule="auto"/>
        <w:ind w:firstLine="450"/>
        <w:contextualSpacing/>
        <w:rPr>
          <w:rFonts w:ascii="Garamond" w:hAnsi="Garamond"/>
          <w:sz w:val="24"/>
          <w:szCs w:val="24"/>
        </w:rPr>
      </w:pPr>
    </w:p>
    <w:p w14:paraId="7AFF0619" w14:textId="7ECD2A7E" w:rsidR="00FB28DE" w:rsidRDefault="00FB28DE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Gretchen Maaba, “</w:t>
      </w:r>
      <w:r w:rsidRPr="002F5445">
        <w:rPr>
          <w:rFonts w:ascii="Garamond" w:hAnsi="Garamond"/>
          <w:i/>
          <w:sz w:val="24"/>
          <w:szCs w:val="24"/>
        </w:rPr>
        <w:t>The Nanny Tax</w:t>
      </w:r>
      <w:r w:rsidRPr="002F5445">
        <w:rPr>
          <w:rFonts w:ascii="Garamond" w:hAnsi="Garamond"/>
          <w:sz w:val="24"/>
          <w:szCs w:val="24"/>
        </w:rPr>
        <w:t>”, Completed May 2011.</w:t>
      </w:r>
    </w:p>
    <w:p w14:paraId="1FE4179D" w14:textId="77777777" w:rsidR="002F5445" w:rsidRPr="002F5445" w:rsidRDefault="002F5445" w:rsidP="002F544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2499DD54" w14:textId="0C6AB4FC" w:rsidR="000C0AFF" w:rsidRPr="002F5445" w:rsidRDefault="00FB28DE" w:rsidP="002F5445">
      <w:pPr>
        <w:tabs>
          <w:tab w:val="left" w:pos="1080"/>
        </w:tabs>
        <w:spacing w:line="240" w:lineRule="auto"/>
        <w:ind w:left="450" w:hanging="450"/>
        <w:contextualSpacing/>
        <w:rPr>
          <w:rFonts w:ascii="Garamond" w:hAnsi="Garamond"/>
          <w:sz w:val="24"/>
          <w:szCs w:val="24"/>
        </w:rPr>
      </w:pPr>
      <w:r w:rsidRPr="002F5445">
        <w:rPr>
          <w:rFonts w:ascii="Garamond" w:hAnsi="Garamond"/>
          <w:sz w:val="24"/>
          <w:szCs w:val="24"/>
        </w:rPr>
        <w:t>Edward Hanacek, “</w:t>
      </w:r>
      <w:r w:rsidRPr="002F5445">
        <w:rPr>
          <w:rFonts w:ascii="Garamond" w:hAnsi="Garamond"/>
          <w:i/>
          <w:sz w:val="24"/>
          <w:szCs w:val="24"/>
        </w:rPr>
        <w:t>Attitudes Regarding Attainment of Partnership Status at Public Accounting Firms</w:t>
      </w:r>
      <w:r w:rsidRPr="002F5445">
        <w:rPr>
          <w:rFonts w:ascii="Garamond" w:hAnsi="Garamond"/>
          <w:sz w:val="24"/>
          <w:szCs w:val="24"/>
        </w:rPr>
        <w:t>”, Completed May 2007.</w:t>
      </w:r>
    </w:p>
    <w:p w14:paraId="3DCC96E3" w14:textId="77777777" w:rsidR="00AE1841" w:rsidRDefault="00AE1841" w:rsidP="00AE1841">
      <w:pPr>
        <w:tabs>
          <w:tab w:val="left" w:pos="1080"/>
        </w:tabs>
        <w:rPr>
          <w:rFonts w:ascii="Garamond" w:hAnsi="Garamond"/>
          <w:sz w:val="24"/>
          <w:szCs w:val="24"/>
        </w:rPr>
      </w:pPr>
    </w:p>
    <w:p w14:paraId="6CC56538" w14:textId="77777777" w:rsidR="000C0AFF" w:rsidRDefault="000C0AFF" w:rsidP="006537C2">
      <w:pPr>
        <w:pStyle w:val="Default"/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</w:p>
    <w:p w14:paraId="6BC8FE9E" w14:textId="77777777" w:rsidR="008A5E4B" w:rsidRPr="00FA06C7" w:rsidRDefault="00E71DE7" w:rsidP="006537C2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SCHOLARLY ACTIVITY (in chronological order):</w:t>
      </w:r>
    </w:p>
    <w:p w14:paraId="18DCD52F" w14:textId="77777777" w:rsidR="006537C2" w:rsidRDefault="006537C2" w:rsidP="00E71DE7">
      <w:pPr>
        <w:pStyle w:val="Default"/>
        <w:rPr>
          <w:rFonts w:ascii="Garamond" w:hAnsi="Garamond"/>
          <w:b/>
        </w:rPr>
      </w:pPr>
    </w:p>
    <w:p w14:paraId="6AEB2132" w14:textId="77777777" w:rsidR="00E71DE7" w:rsidRDefault="00E71DE7" w:rsidP="00E71DE7">
      <w:pPr>
        <w:pStyle w:val="Default"/>
        <w:rPr>
          <w:rFonts w:ascii="Garamond" w:hAnsi="Garamond"/>
          <w:b/>
        </w:rPr>
      </w:pPr>
      <w:r w:rsidRPr="00E71DE7">
        <w:rPr>
          <w:rFonts w:ascii="Garamond" w:hAnsi="Garamond"/>
          <w:b/>
        </w:rPr>
        <w:t>Refereed Journal Articles</w:t>
      </w:r>
      <w:r w:rsidR="009635FB">
        <w:rPr>
          <w:rFonts w:ascii="Garamond" w:hAnsi="Garamond"/>
          <w:b/>
        </w:rPr>
        <w:t xml:space="preserve"> (in chronological order)</w:t>
      </w:r>
      <w:r w:rsidRPr="00E71DE7">
        <w:rPr>
          <w:rFonts w:ascii="Garamond" w:hAnsi="Garamond"/>
          <w:b/>
        </w:rPr>
        <w:t>:</w:t>
      </w:r>
    </w:p>
    <w:p w14:paraId="5965730C" w14:textId="376E8A03" w:rsidR="009635FB" w:rsidRDefault="009635FB" w:rsidP="00E71DE7">
      <w:pPr>
        <w:pStyle w:val="Default"/>
        <w:rPr>
          <w:rFonts w:ascii="Garamond" w:hAnsi="Garamond"/>
          <w:b/>
        </w:rPr>
      </w:pPr>
    </w:p>
    <w:p w14:paraId="0D1DCFD9" w14:textId="77777777" w:rsidR="00416FED" w:rsidRDefault="00416FED" w:rsidP="00E71DE7">
      <w:pPr>
        <w:pStyle w:val="Default"/>
        <w:rPr>
          <w:rFonts w:ascii="Garamond" w:hAnsi="Garamond"/>
          <w:i/>
        </w:rPr>
      </w:pPr>
      <w:r>
        <w:rPr>
          <w:rFonts w:ascii="Garamond" w:hAnsi="Garamond"/>
        </w:rPr>
        <w:t xml:space="preserve">Mantzke, K., B. Cripe and S. Youngberg (2020) “Former Kiddie Tax Rules Restored”. </w:t>
      </w:r>
      <w:r w:rsidRPr="00416FED">
        <w:rPr>
          <w:rFonts w:ascii="Garamond" w:hAnsi="Garamond"/>
          <w:i/>
        </w:rPr>
        <w:t xml:space="preserve">Journal of </w:t>
      </w:r>
    </w:p>
    <w:p w14:paraId="26B16A19" w14:textId="78D7E29E" w:rsidR="00416FED" w:rsidRPr="00416FED" w:rsidRDefault="00416FED" w:rsidP="00416FED">
      <w:pPr>
        <w:pStyle w:val="Default"/>
        <w:ind w:firstLine="720"/>
        <w:rPr>
          <w:rFonts w:ascii="Garamond" w:hAnsi="Garamond"/>
        </w:rPr>
      </w:pPr>
      <w:r w:rsidRPr="00416FED">
        <w:rPr>
          <w:rFonts w:ascii="Garamond" w:hAnsi="Garamond"/>
          <w:i/>
        </w:rPr>
        <w:t xml:space="preserve">Accountancy </w:t>
      </w:r>
      <w:r>
        <w:rPr>
          <w:rFonts w:ascii="Garamond" w:hAnsi="Garamond"/>
        </w:rPr>
        <w:t>(July)</w:t>
      </w:r>
    </w:p>
    <w:p w14:paraId="56E01DBA" w14:textId="77777777" w:rsidR="00416FED" w:rsidRDefault="00416FED" w:rsidP="00E71DE7">
      <w:pPr>
        <w:pStyle w:val="Default"/>
        <w:rPr>
          <w:rFonts w:ascii="Garamond" w:hAnsi="Garamond"/>
          <w:b/>
        </w:rPr>
      </w:pPr>
    </w:p>
    <w:p w14:paraId="2064005C" w14:textId="77777777" w:rsidR="00416FED" w:rsidRDefault="00B14956" w:rsidP="00416F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i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>Mantzke, K., Youngberg, S. and B. Cripe</w:t>
      </w:r>
      <w:r w:rsidR="00416FED">
        <w:rPr>
          <w:rFonts w:ascii="Garamond" w:eastAsiaTheme="minorEastAsia" w:hAnsi="Garamond" w:cs="Book Antiqua"/>
          <w:color w:val="000000"/>
          <w:sz w:val="24"/>
          <w:szCs w:val="24"/>
        </w:rPr>
        <w:t xml:space="preserve"> (2020)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“Writing to Win </w:t>
      </w:r>
      <w:proofErr w:type="gramStart"/>
      <w:r>
        <w:rPr>
          <w:rFonts w:ascii="Garamond" w:eastAsiaTheme="minorEastAsia" w:hAnsi="Garamond" w:cs="Book Antiqua"/>
          <w:color w:val="000000"/>
          <w:sz w:val="24"/>
          <w:szCs w:val="24"/>
        </w:rPr>
        <w:t>A</w:t>
      </w:r>
      <w:proofErr w:type="gramEnd"/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Tax Appeal”. </w:t>
      </w: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>Journal of</w:t>
      </w:r>
    </w:p>
    <w:p w14:paraId="65607384" w14:textId="01331973" w:rsidR="00B14956" w:rsidRPr="00416FED" w:rsidRDefault="00B14956" w:rsidP="00416F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 xml:space="preserve"> Accountancy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 w:rsidR="00416FED">
        <w:rPr>
          <w:rFonts w:ascii="Garamond" w:eastAsiaTheme="minorEastAsia" w:hAnsi="Garamond" w:cs="Book Antiqua"/>
          <w:color w:val="000000"/>
          <w:sz w:val="24"/>
          <w:szCs w:val="24"/>
        </w:rPr>
        <w:t>(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January</w:t>
      </w:r>
      <w:r w:rsidR="00416FED">
        <w:rPr>
          <w:rFonts w:ascii="Garamond" w:eastAsiaTheme="minorEastAsia" w:hAnsi="Garamond" w:cs="Book Antiqua"/>
          <w:color w:val="000000"/>
          <w:sz w:val="24"/>
          <w:szCs w:val="24"/>
        </w:rPr>
        <w:t>)</w:t>
      </w:r>
      <w:r w:rsidRPr="00B22881">
        <w:rPr>
          <w:rFonts w:ascii="Garamond" w:eastAsiaTheme="minorEastAsia" w:hAnsi="Garamond" w:cs="Book Antiqua"/>
          <w:i/>
          <w:color w:val="000000"/>
          <w:sz w:val="24"/>
          <w:szCs w:val="24"/>
        </w:rPr>
        <w:t>.</w:t>
      </w:r>
    </w:p>
    <w:p w14:paraId="5F65D89E" w14:textId="77777777" w:rsidR="00B14956" w:rsidRDefault="00B14956" w:rsidP="00B1495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23FB852D" w14:textId="77777777" w:rsidR="009635FB" w:rsidRDefault="009635FB" w:rsidP="00E71D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Mantzke, K.L, B. C</w:t>
      </w:r>
      <w:r w:rsidR="00C306B3">
        <w:rPr>
          <w:rFonts w:ascii="Garamond" w:hAnsi="Garamond"/>
        </w:rPr>
        <w:t>ripe and S. Youngberg (2018)</w:t>
      </w:r>
      <w:r>
        <w:rPr>
          <w:rFonts w:ascii="Garamond" w:hAnsi="Garamond"/>
        </w:rPr>
        <w:t>. The Changing Dynamics of the Kiddie Tax:</w:t>
      </w:r>
    </w:p>
    <w:p w14:paraId="0330E5D2" w14:textId="77777777" w:rsidR="009635FB" w:rsidRPr="00E71DE7" w:rsidRDefault="009635FB" w:rsidP="00E71DE7">
      <w:pPr>
        <w:pStyle w:val="Default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E02BC">
        <w:rPr>
          <w:rFonts w:ascii="Garamond" w:hAnsi="Garamond"/>
          <w:i/>
        </w:rPr>
        <w:t>Journal of Accountancy</w:t>
      </w:r>
      <w:r w:rsidR="00C306B3">
        <w:rPr>
          <w:rFonts w:ascii="Garamond" w:hAnsi="Garamond"/>
        </w:rPr>
        <w:t xml:space="preserve"> (November)</w:t>
      </w:r>
      <w:r>
        <w:rPr>
          <w:rFonts w:ascii="Garamond" w:hAnsi="Garamond"/>
        </w:rPr>
        <w:t>.</w:t>
      </w:r>
    </w:p>
    <w:p w14:paraId="05ED4DEF" w14:textId="77777777" w:rsidR="00E71DE7" w:rsidRPr="00E71DE7" w:rsidRDefault="00E71DE7" w:rsidP="00E71DE7">
      <w:pPr>
        <w:pStyle w:val="Default"/>
        <w:rPr>
          <w:rFonts w:ascii="Garamond" w:hAnsi="Garamond"/>
          <w:b/>
          <w:sz w:val="28"/>
          <w:szCs w:val="28"/>
        </w:rPr>
      </w:pPr>
    </w:p>
    <w:p w14:paraId="7BD3767B" w14:textId="77777777" w:rsidR="00E71DE7" w:rsidRPr="00E71DE7" w:rsidRDefault="009635FB" w:rsidP="00E71D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Cripe, B</w:t>
      </w:r>
      <w:r w:rsidR="00E71DE7" w:rsidRPr="00E71DE7">
        <w:rPr>
          <w:rFonts w:ascii="Garamond" w:hAnsi="Garamond"/>
        </w:rPr>
        <w:t xml:space="preserve">., A. </w:t>
      </w:r>
      <w:proofErr w:type="gramStart"/>
      <w:r w:rsidR="00E71DE7" w:rsidRPr="00E71DE7">
        <w:rPr>
          <w:rFonts w:ascii="Garamond" w:hAnsi="Garamond"/>
        </w:rPr>
        <w:t>Harmon</w:t>
      </w:r>
      <w:proofErr w:type="gramEnd"/>
      <w:r w:rsidR="00E71DE7" w:rsidRPr="00E71DE7">
        <w:rPr>
          <w:rFonts w:ascii="Garamond" w:hAnsi="Garamond"/>
        </w:rPr>
        <w:t xml:space="preserve"> and T. West. (2016). “Lenzini Steel: The Impact of Transfer</w:t>
      </w:r>
    </w:p>
    <w:p w14:paraId="7A754767" w14:textId="77777777" w:rsidR="00E71DE7" w:rsidRPr="00E71DE7" w:rsidRDefault="00E71DE7" w:rsidP="00E71DE7">
      <w:pPr>
        <w:pStyle w:val="Default"/>
        <w:ind w:left="720"/>
        <w:rPr>
          <w:rFonts w:ascii="Garamond" w:hAnsi="Garamond"/>
        </w:rPr>
      </w:pPr>
      <w:r w:rsidRPr="00E71DE7">
        <w:rPr>
          <w:rFonts w:ascii="Garamond" w:hAnsi="Garamond"/>
        </w:rPr>
        <w:t xml:space="preserve">Pricing and Taxes on International Operations.” </w:t>
      </w:r>
      <w:r w:rsidRPr="00E71DE7">
        <w:rPr>
          <w:rFonts w:ascii="Garamond" w:hAnsi="Garamond"/>
          <w:i/>
        </w:rPr>
        <w:t>Issues in Accounting Education</w:t>
      </w:r>
      <w:r w:rsidRPr="00E71DE7">
        <w:rPr>
          <w:rFonts w:ascii="Garamond" w:hAnsi="Garamond"/>
        </w:rPr>
        <w:t>, 31(4): 369-387.</w:t>
      </w:r>
    </w:p>
    <w:p w14:paraId="00413FB8" w14:textId="77777777" w:rsidR="00E71DE7" w:rsidRPr="00E71DE7" w:rsidRDefault="00E71DE7" w:rsidP="00E71DE7">
      <w:pPr>
        <w:pStyle w:val="Default"/>
        <w:rPr>
          <w:rFonts w:ascii="Garamond" w:hAnsi="Garamond"/>
        </w:rPr>
      </w:pPr>
    </w:p>
    <w:p w14:paraId="62362EB6" w14:textId="77777777" w:rsidR="00E71DE7" w:rsidRPr="00E71DE7" w:rsidRDefault="009635FB" w:rsidP="00E71D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Cripe, B., </w:t>
      </w:r>
      <w:r w:rsidR="00E71DE7" w:rsidRPr="00E71DE7">
        <w:rPr>
          <w:rFonts w:ascii="Garamond" w:hAnsi="Garamond"/>
        </w:rPr>
        <w:t>K.L.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Mantzke</w:t>
      </w:r>
      <w:proofErr w:type="gramEnd"/>
      <w:r w:rsidR="00E71DE7" w:rsidRPr="00E71DE7">
        <w:rPr>
          <w:rFonts w:ascii="Garamond" w:hAnsi="Garamond"/>
        </w:rPr>
        <w:t xml:space="preserve"> and C. Bowen (2016). “In-Home Caregivers: Answers to Tax</w:t>
      </w:r>
    </w:p>
    <w:p w14:paraId="53AAF726" w14:textId="77777777" w:rsidR="00E71DE7" w:rsidRPr="00E71DE7" w:rsidRDefault="00E71DE7" w:rsidP="00E71DE7">
      <w:pPr>
        <w:pStyle w:val="Default"/>
        <w:rPr>
          <w:rFonts w:ascii="Garamond" w:hAnsi="Garamond"/>
        </w:rPr>
      </w:pPr>
      <w:r w:rsidRPr="00E71DE7">
        <w:rPr>
          <w:rFonts w:ascii="Garamond" w:hAnsi="Garamond"/>
        </w:rPr>
        <w:t xml:space="preserve"> </w:t>
      </w:r>
      <w:r w:rsidRPr="00E71DE7">
        <w:rPr>
          <w:rFonts w:ascii="Garamond" w:hAnsi="Garamond"/>
        </w:rPr>
        <w:tab/>
        <w:t xml:space="preserve">and Nontax Questions.” </w:t>
      </w:r>
      <w:r w:rsidRPr="00E71DE7">
        <w:rPr>
          <w:rFonts w:ascii="Garamond" w:hAnsi="Garamond"/>
          <w:i/>
        </w:rPr>
        <w:t>Journal of Accountancy</w:t>
      </w:r>
      <w:r w:rsidRPr="00E71DE7">
        <w:rPr>
          <w:rFonts w:ascii="Garamond" w:hAnsi="Garamond"/>
        </w:rPr>
        <w:t xml:space="preserve"> (October): 64-67.</w:t>
      </w:r>
    </w:p>
    <w:p w14:paraId="60D85EC5" w14:textId="77777777" w:rsidR="00E71DE7" w:rsidRPr="00E71DE7" w:rsidRDefault="00E71DE7" w:rsidP="00E71DE7">
      <w:pPr>
        <w:pStyle w:val="Default"/>
        <w:rPr>
          <w:rFonts w:ascii="Garamond" w:hAnsi="Garamond"/>
        </w:rPr>
      </w:pPr>
    </w:p>
    <w:p w14:paraId="67B88FF8" w14:textId="77777777" w:rsidR="00E71DE7" w:rsidRPr="00E71DE7" w:rsidRDefault="009635FB" w:rsidP="00E71D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Burnett, B., B. Cripe., </w:t>
      </w:r>
      <w:r w:rsidR="00E71DE7" w:rsidRPr="00E71DE7">
        <w:rPr>
          <w:rFonts w:ascii="Garamond" w:hAnsi="Garamond"/>
        </w:rPr>
        <w:t>G.</w:t>
      </w:r>
      <w:r>
        <w:rPr>
          <w:rFonts w:ascii="Garamond" w:hAnsi="Garamond"/>
        </w:rPr>
        <w:t xml:space="preserve"> Martin</w:t>
      </w:r>
      <w:r w:rsidR="00E71DE7" w:rsidRPr="00E71DE7">
        <w:rPr>
          <w:rFonts w:ascii="Garamond" w:hAnsi="Garamond"/>
        </w:rPr>
        <w:t xml:space="preserve">, </w:t>
      </w:r>
      <w:r>
        <w:rPr>
          <w:rFonts w:ascii="Garamond" w:hAnsi="Garamond"/>
        </w:rPr>
        <w:t>and B. McAllister</w:t>
      </w:r>
      <w:r w:rsidR="00E71DE7" w:rsidRPr="00E71DE7">
        <w:rPr>
          <w:rFonts w:ascii="Garamond" w:hAnsi="Garamond"/>
        </w:rPr>
        <w:t xml:space="preserve"> (2012). "Audit Quality and the Trade-</w:t>
      </w:r>
    </w:p>
    <w:p w14:paraId="2E780638" w14:textId="77777777" w:rsidR="00E71DE7" w:rsidRPr="00E71DE7" w:rsidRDefault="00E71DE7" w:rsidP="00E71DE7">
      <w:pPr>
        <w:pStyle w:val="Default"/>
        <w:rPr>
          <w:rFonts w:ascii="Garamond" w:hAnsi="Garamond"/>
        </w:rPr>
      </w:pPr>
      <w:r w:rsidRPr="00E71DE7">
        <w:rPr>
          <w:rFonts w:ascii="Garamond" w:hAnsi="Garamond"/>
        </w:rPr>
        <w:tab/>
        <w:t>Off Between Accretive Stock Repurchases and Accrual-Based Earnings</w:t>
      </w:r>
    </w:p>
    <w:p w14:paraId="4D93661D" w14:textId="77777777" w:rsidR="00E71DE7" w:rsidRPr="00E71DE7" w:rsidRDefault="00E71DE7" w:rsidP="00E71DE7">
      <w:pPr>
        <w:pStyle w:val="Default"/>
        <w:ind w:firstLine="720"/>
        <w:rPr>
          <w:rFonts w:ascii="Garamond" w:hAnsi="Garamond"/>
        </w:rPr>
      </w:pPr>
      <w:r w:rsidRPr="00E71DE7">
        <w:rPr>
          <w:rFonts w:ascii="Garamond" w:hAnsi="Garamond"/>
        </w:rPr>
        <w:t xml:space="preserve">Management to Meet or Beat Analysts' Forecasts," </w:t>
      </w:r>
      <w:r w:rsidRPr="00E71DE7">
        <w:rPr>
          <w:rFonts w:ascii="Garamond" w:hAnsi="Garamond"/>
          <w:i/>
          <w:iCs/>
        </w:rPr>
        <w:t>The Accounting Review</w:t>
      </w:r>
      <w:r w:rsidRPr="00E71DE7">
        <w:rPr>
          <w:rFonts w:ascii="Garamond" w:hAnsi="Garamond"/>
        </w:rPr>
        <w:t>, 87(6):</w:t>
      </w:r>
    </w:p>
    <w:p w14:paraId="533CAFA2" w14:textId="26D7279C" w:rsidR="00E71DE7" w:rsidRDefault="00E71DE7" w:rsidP="0058206A">
      <w:pPr>
        <w:pStyle w:val="Default"/>
        <w:ind w:firstLine="720"/>
        <w:rPr>
          <w:rFonts w:ascii="Garamond" w:hAnsi="Garamond"/>
        </w:rPr>
      </w:pPr>
      <w:r w:rsidRPr="00E71DE7">
        <w:rPr>
          <w:rFonts w:ascii="Garamond" w:hAnsi="Garamond"/>
        </w:rPr>
        <w:t xml:space="preserve">1861-1884. </w:t>
      </w:r>
    </w:p>
    <w:p w14:paraId="6BF14461" w14:textId="77777777" w:rsidR="006F1384" w:rsidRPr="00E71DE7" w:rsidRDefault="006F1384" w:rsidP="00E71DE7">
      <w:pPr>
        <w:pStyle w:val="Default"/>
        <w:rPr>
          <w:rFonts w:ascii="Garamond" w:hAnsi="Garamond"/>
        </w:rPr>
      </w:pPr>
    </w:p>
    <w:p w14:paraId="5A2AB018" w14:textId="77777777" w:rsidR="00E71DE7" w:rsidRPr="00E71DE7" w:rsidRDefault="00E71DE7" w:rsidP="00E71DE7">
      <w:pPr>
        <w:pStyle w:val="Default"/>
        <w:rPr>
          <w:rFonts w:ascii="Garamond" w:hAnsi="Garamond"/>
          <w:i/>
          <w:iCs/>
        </w:rPr>
      </w:pPr>
      <w:r w:rsidRPr="00E71DE7">
        <w:rPr>
          <w:rFonts w:ascii="Garamond" w:hAnsi="Garamond"/>
        </w:rPr>
        <w:t>Chu</w:t>
      </w:r>
      <w:r w:rsidR="009635FB">
        <w:rPr>
          <w:rFonts w:ascii="Garamond" w:hAnsi="Garamond"/>
        </w:rPr>
        <w:t>ryk, N. T., B. Cripe</w:t>
      </w:r>
      <w:r w:rsidRPr="00E71DE7">
        <w:rPr>
          <w:rFonts w:ascii="Garamond" w:hAnsi="Garamond"/>
        </w:rPr>
        <w:t xml:space="preserve"> (2011). "Goodwill Impairment: Immediate Write-offs," </w:t>
      </w:r>
      <w:r w:rsidRPr="00E71DE7">
        <w:rPr>
          <w:rFonts w:ascii="Garamond" w:hAnsi="Garamond"/>
          <w:i/>
          <w:iCs/>
        </w:rPr>
        <w:t>CPA</w:t>
      </w:r>
    </w:p>
    <w:p w14:paraId="32B2652E" w14:textId="77777777" w:rsidR="00E71DE7" w:rsidRPr="00E71DE7" w:rsidRDefault="00E71DE7" w:rsidP="00E71DE7">
      <w:pPr>
        <w:pStyle w:val="Default"/>
        <w:ind w:firstLine="720"/>
        <w:rPr>
          <w:rFonts w:ascii="Garamond" w:hAnsi="Garamond"/>
        </w:rPr>
      </w:pPr>
      <w:r w:rsidRPr="00E71DE7">
        <w:rPr>
          <w:rFonts w:ascii="Garamond" w:hAnsi="Garamond"/>
          <w:i/>
          <w:iCs/>
        </w:rPr>
        <w:t>Journal</w:t>
      </w:r>
      <w:r w:rsidRPr="00E71DE7">
        <w:rPr>
          <w:rFonts w:ascii="Garamond" w:hAnsi="Garamond"/>
        </w:rPr>
        <w:t xml:space="preserve">, LXXXI (1), 28-31. </w:t>
      </w:r>
    </w:p>
    <w:p w14:paraId="00E07519" w14:textId="77777777" w:rsidR="00E71DE7" w:rsidRPr="00E71DE7" w:rsidRDefault="00E71DE7" w:rsidP="00E71DE7">
      <w:pPr>
        <w:pStyle w:val="Default"/>
        <w:rPr>
          <w:rFonts w:ascii="Garamond" w:hAnsi="Garamond"/>
        </w:rPr>
      </w:pPr>
    </w:p>
    <w:p w14:paraId="3DF8FC53" w14:textId="77777777" w:rsidR="00E71DE7" w:rsidRPr="00E71DE7" w:rsidRDefault="009635FB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lastRenderedPageBreak/>
        <w:t>Cripe, B., K.L. Mantzke</w:t>
      </w:r>
      <w:r w:rsidR="00E71DE7"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(2010). "The Tax Implications of Mortgage Foreclosures," </w:t>
      </w:r>
    </w:p>
    <w:p w14:paraId="13F4D77E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ab/>
      </w:r>
      <w:r w:rsidRPr="00E71DE7"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  <w:t>Practical Tax Strategies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84 (6), 324-328. </w:t>
      </w:r>
    </w:p>
    <w:p w14:paraId="32FBCBD3" w14:textId="77777777" w:rsidR="00E71DE7" w:rsidRPr="00E71DE7" w:rsidRDefault="00E71DE7" w:rsidP="00E71DE7">
      <w:pPr>
        <w:pStyle w:val="Default"/>
        <w:rPr>
          <w:rFonts w:ascii="Garamond" w:hAnsi="Garamond"/>
        </w:rPr>
      </w:pPr>
    </w:p>
    <w:p w14:paraId="00C72956" w14:textId="77777777" w:rsidR="00E71DE7" w:rsidRPr="00E71DE7" w:rsidRDefault="009635FB" w:rsidP="00E71D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Cripe, B., K.L. Mantzke</w:t>
      </w:r>
      <w:r w:rsidR="00E71DE7" w:rsidRPr="00E71DE7">
        <w:rPr>
          <w:rFonts w:ascii="Garamond" w:hAnsi="Garamond"/>
        </w:rPr>
        <w:t xml:space="preserve"> (2009). “Are Credit Card Rebates Taxable?” </w:t>
      </w:r>
      <w:r w:rsidR="00E71DE7" w:rsidRPr="00E71DE7">
        <w:rPr>
          <w:rFonts w:ascii="Garamond" w:hAnsi="Garamond"/>
          <w:i/>
        </w:rPr>
        <w:t>Tax Notes</w:t>
      </w:r>
      <w:r w:rsidR="00E71DE7" w:rsidRPr="00E71DE7">
        <w:rPr>
          <w:rFonts w:ascii="Garamond" w:hAnsi="Garamond"/>
        </w:rPr>
        <w:t>, 123(3):</w:t>
      </w:r>
    </w:p>
    <w:p w14:paraId="738966E3" w14:textId="77777777" w:rsidR="00E71DE7" w:rsidRPr="00E71DE7" w:rsidRDefault="00E71DE7" w:rsidP="00E71DE7">
      <w:pPr>
        <w:pStyle w:val="Default"/>
        <w:ind w:firstLine="720"/>
        <w:rPr>
          <w:rFonts w:ascii="Garamond" w:hAnsi="Garamond"/>
        </w:rPr>
      </w:pPr>
      <w:r w:rsidRPr="00E71DE7">
        <w:rPr>
          <w:rFonts w:ascii="Garamond" w:hAnsi="Garamond"/>
        </w:rPr>
        <w:t>311-313.</w:t>
      </w:r>
    </w:p>
    <w:p w14:paraId="1534EE94" w14:textId="77777777" w:rsidR="00B14956" w:rsidRPr="00E71DE7" w:rsidRDefault="00B14956" w:rsidP="00E71DE7">
      <w:pPr>
        <w:pStyle w:val="Default"/>
        <w:rPr>
          <w:rFonts w:ascii="Garamond" w:hAnsi="Garamond"/>
        </w:rPr>
      </w:pPr>
    </w:p>
    <w:p w14:paraId="32EE9647" w14:textId="77777777" w:rsidR="00E71DE7" w:rsidRPr="00E71DE7" w:rsidRDefault="009635FB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>Cripe, B., B. McAllister</w:t>
      </w:r>
      <w:r w:rsidR="00E71DE7" w:rsidRPr="00E71DE7">
        <w:rPr>
          <w:rFonts w:ascii="Garamond" w:eastAsiaTheme="minorEastAsia" w:hAnsi="Garamond" w:cs="Book Antiqua"/>
          <w:color w:val="000000"/>
          <w:sz w:val="24"/>
          <w:szCs w:val="24"/>
        </w:rPr>
        <w:t>. (2009). "Determinants of Tax and Audit Separation</w:t>
      </w:r>
    </w:p>
    <w:p w14:paraId="0607F9FD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Decisions," </w:t>
      </w:r>
      <w:r w:rsidRPr="00E71DE7"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  <w:t>Mid-American Journal of Business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24 (1), 47-56. </w:t>
      </w:r>
    </w:p>
    <w:p w14:paraId="16D1F8C5" w14:textId="77777777" w:rsidR="00CC0CC2" w:rsidRDefault="00CC0CC2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66E2D160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McAllister, </w:t>
      </w:r>
      <w:r w:rsidR="009635FB">
        <w:rPr>
          <w:rFonts w:ascii="Garamond" w:eastAsiaTheme="minorEastAsia" w:hAnsi="Garamond" w:cs="Book Antiqua"/>
          <w:color w:val="000000"/>
          <w:sz w:val="24"/>
          <w:szCs w:val="24"/>
        </w:rPr>
        <w:t>B., B. Cripe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(2007). "Addressing the Concerns Regarding Improper</w:t>
      </w:r>
    </w:p>
    <w:p w14:paraId="268749B6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Release of Proprietary Information," </w:t>
      </w:r>
      <w:r w:rsidRPr="00E71DE7"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  <w:t>CPA Journal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78 (3), 52-55. </w:t>
      </w:r>
    </w:p>
    <w:p w14:paraId="2F238BEE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01BC07E0" w14:textId="77777777" w:rsidR="00E71DE7" w:rsidRPr="00E71DE7" w:rsidRDefault="009635FB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>Stara, N., Cripe, B</w:t>
      </w:r>
      <w:r w:rsidR="00E71DE7"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. (2004). "State law: The foundation for federal tax law," </w:t>
      </w:r>
      <w:r w:rsidR="00E71DE7" w:rsidRPr="00E71DE7"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  <w:t>ATA</w:t>
      </w:r>
    </w:p>
    <w:p w14:paraId="2586CAC2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i/>
          <w:iCs/>
          <w:color w:val="000000"/>
          <w:sz w:val="24"/>
          <w:szCs w:val="24"/>
        </w:rPr>
        <w:t>Journal of Legal Tax Research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, 2, 1-14. </w:t>
      </w:r>
    </w:p>
    <w:p w14:paraId="3F1D38AA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5F13A779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100CC55F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b/>
          <w:color w:val="000000"/>
          <w:sz w:val="24"/>
          <w:szCs w:val="24"/>
        </w:rPr>
        <w:t>Conference Presentations (refereed):</w:t>
      </w:r>
    </w:p>
    <w:p w14:paraId="54FC7D04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7554E26F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Cripe, B. M., West, T. D. "Lenzini Steel: The Impact of Transfer Pricing and Taxes on</w:t>
      </w:r>
    </w:p>
    <w:p w14:paraId="547FB050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Global Operations," 2014 Management Accounting Section Research and Case Conference, American Accounting Association, Orlando, Florida, January 11, 2014. </w:t>
      </w:r>
    </w:p>
    <w:p w14:paraId="419BCDCC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1132D1B2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>Cripe, B. M., McAllister, B. P. "Determinants of Tax and Audit Procurement Decisions,"</w:t>
      </w:r>
    </w:p>
    <w:p w14:paraId="65A3512F" w14:textId="77777777" w:rsidR="00E71DE7" w:rsidRPr="00E71DE7" w:rsidRDefault="00E71DE7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 xml:space="preserve"> </w:t>
      </w:r>
      <w:r w:rsidRPr="00E71DE7">
        <w:rPr>
          <w:rFonts w:ascii="Garamond" w:eastAsiaTheme="minorEastAsia" w:hAnsi="Garamond" w:cs="Book Antiqua"/>
          <w:color w:val="000000"/>
          <w:sz w:val="24"/>
          <w:szCs w:val="24"/>
        </w:rPr>
        <w:tab/>
        <w:t xml:space="preserve">Midwest AAA, Troy, Michigan, March 2008. </w:t>
      </w:r>
    </w:p>
    <w:p w14:paraId="68308A73" w14:textId="1375CD23" w:rsidR="000C0AFF" w:rsidRPr="009F409F" w:rsidRDefault="000C0AFF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293C3AFD" w14:textId="77777777" w:rsidR="000C0AFF" w:rsidRPr="00FA06C7" w:rsidRDefault="000C0AFF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Book Antiqua"/>
          <w:color w:val="000000"/>
          <w:sz w:val="24"/>
          <w:szCs w:val="24"/>
        </w:rPr>
      </w:pPr>
    </w:p>
    <w:p w14:paraId="06AFD441" w14:textId="77777777" w:rsidR="00E71DE7" w:rsidRPr="00FA06C7" w:rsidRDefault="000C0AFF" w:rsidP="00E71D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Book Antiqua"/>
          <w:b/>
          <w:color w:val="000000"/>
          <w:sz w:val="28"/>
          <w:szCs w:val="28"/>
        </w:rPr>
      </w:pPr>
      <w:r w:rsidRPr="00FA06C7">
        <w:rPr>
          <w:rFonts w:ascii="Book Antiqua" w:eastAsiaTheme="minorEastAsia" w:hAnsi="Book Antiqua" w:cs="Book Antiqua"/>
          <w:b/>
          <w:color w:val="000000"/>
          <w:sz w:val="28"/>
          <w:szCs w:val="28"/>
        </w:rPr>
        <w:t>GRANT ACTIVITY</w:t>
      </w:r>
    </w:p>
    <w:p w14:paraId="226E7B03" w14:textId="77777777" w:rsidR="000C0AFF" w:rsidRPr="000C0AFF" w:rsidRDefault="000C0AFF" w:rsidP="00E71D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8"/>
          <w:szCs w:val="28"/>
        </w:rPr>
      </w:pPr>
    </w:p>
    <w:p w14:paraId="41E4244C" w14:textId="55F33D59" w:rsidR="000C0AFF" w:rsidRDefault="000C0AFF" w:rsidP="00241586">
      <w:pPr>
        <w:tabs>
          <w:tab w:val="left" w:pos="1080"/>
        </w:tabs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External Grant Funding:</w:t>
      </w:r>
    </w:p>
    <w:p w14:paraId="40003C4D" w14:textId="2CB0D77B" w:rsidR="00CC0CC2" w:rsidRPr="00B14956" w:rsidRDefault="000C0AFF" w:rsidP="000C0A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9B5962">
        <w:rPr>
          <w:rFonts w:ascii="Garamond" w:eastAsiaTheme="minorEastAsia" w:hAnsi="Garamond" w:cs="Book Antiqua"/>
          <w:color w:val="000000"/>
          <w:sz w:val="24"/>
          <w:szCs w:val="24"/>
        </w:rPr>
        <w:t>“Determinants of Accountancy Graduate Program Choice: The Impact of the 150 Hour Rule on Advanced Accounting Degrees” with L. Matuszewski, A. Dzuranin and R. Shortridge. Expected Publication Outlet: Issues in Accounting Education, Submission Expected Spring/Summer 2019. Grant from National Association of State Boards of Public Accountancy (NASBA) – Summer 2018</w:t>
      </w:r>
      <w:r w:rsidR="00B14956">
        <w:rPr>
          <w:rFonts w:ascii="Garamond" w:eastAsiaTheme="minorEastAsia" w:hAnsi="Garamond" w:cs="Book Antiqua"/>
          <w:color w:val="000000"/>
          <w:sz w:val="24"/>
          <w:szCs w:val="24"/>
        </w:rPr>
        <w:t>.</w:t>
      </w:r>
    </w:p>
    <w:p w14:paraId="3FB9CCD1" w14:textId="21D93966" w:rsidR="00CC0CC2" w:rsidRDefault="00CC0CC2" w:rsidP="000C0A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257BB0C8" w14:textId="77777777" w:rsidR="006F1384" w:rsidRDefault="006F1384" w:rsidP="000C0A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b/>
          <w:color w:val="000000"/>
          <w:sz w:val="24"/>
          <w:szCs w:val="24"/>
        </w:rPr>
      </w:pPr>
    </w:p>
    <w:p w14:paraId="1FCBE4E9" w14:textId="64161F40" w:rsidR="000C0AFF" w:rsidRDefault="009B5962" w:rsidP="000C0A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9B5962">
        <w:rPr>
          <w:rFonts w:ascii="Garamond" w:eastAsiaTheme="minorEastAsia" w:hAnsi="Garamond" w:cs="Book Antiqua"/>
          <w:b/>
          <w:color w:val="000000"/>
          <w:sz w:val="24"/>
          <w:szCs w:val="24"/>
        </w:rPr>
        <w:t>Internal Grant Funding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:</w:t>
      </w:r>
    </w:p>
    <w:p w14:paraId="0897049E" w14:textId="77777777" w:rsidR="00B22881" w:rsidRDefault="00B22881" w:rsidP="000C0A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27783E38" w14:textId="55438B88" w:rsidR="009B5962" w:rsidRDefault="009B5962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9B5962">
        <w:rPr>
          <w:rFonts w:ascii="Garamond" w:eastAsiaTheme="minorEastAsia" w:hAnsi="Garamond" w:cs="Book Antiqua"/>
          <w:color w:val="000000"/>
          <w:sz w:val="24"/>
          <w:szCs w:val="24"/>
        </w:rPr>
        <w:t>Northern Illinois University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Research and Artistry Grant 2007 (guaranteed contract funding</w:t>
      </w:r>
      <w:proofErr w:type="gramStart"/>
      <w:r>
        <w:rPr>
          <w:rFonts w:ascii="Garamond" w:eastAsiaTheme="minorEastAsia" w:hAnsi="Garamond" w:cs="Book Antiqua"/>
          <w:color w:val="000000"/>
          <w:sz w:val="24"/>
          <w:szCs w:val="24"/>
        </w:rPr>
        <w:t>);</w:t>
      </w:r>
      <w:proofErr w:type="gramEnd"/>
    </w:p>
    <w:p w14:paraId="1B4CB7B3" w14:textId="77777777" w:rsidR="00C721F9" w:rsidRDefault="00C721F9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4AF7B9FE" w14:textId="693018F4" w:rsidR="009B5962" w:rsidRDefault="009B5962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9B5962">
        <w:rPr>
          <w:rFonts w:ascii="Garamond" w:eastAsiaTheme="minorEastAsia" w:hAnsi="Garamond" w:cs="Book Antiqua"/>
          <w:color w:val="000000"/>
          <w:sz w:val="24"/>
          <w:szCs w:val="24"/>
        </w:rPr>
        <w:t>Northern Illinois University College of Business Summer Research Grant, 2008, 2009 (guaranteed contract funding</w:t>
      </w:r>
      <w:proofErr w:type="gramStart"/>
      <w:r w:rsidRPr="009B5962">
        <w:rPr>
          <w:rFonts w:ascii="Garamond" w:eastAsiaTheme="minorEastAsia" w:hAnsi="Garamond" w:cs="Book Antiqua"/>
          <w:color w:val="000000"/>
          <w:sz w:val="24"/>
          <w:szCs w:val="24"/>
        </w:rPr>
        <w:t>)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>;</w:t>
      </w:r>
      <w:proofErr w:type="gramEnd"/>
    </w:p>
    <w:p w14:paraId="753A3B0E" w14:textId="66EFB290" w:rsidR="00C721F9" w:rsidRDefault="00C721F9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14A23DFE" w14:textId="27175B8C" w:rsidR="009F409F" w:rsidRDefault="009F409F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461FD576" w14:textId="77777777" w:rsidR="0058206A" w:rsidRPr="009B5962" w:rsidRDefault="0058206A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1CA72256" w14:textId="77777777" w:rsidR="009B5962" w:rsidRPr="00C721F9" w:rsidRDefault="009B5962" w:rsidP="00C721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C721F9">
        <w:rPr>
          <w:rFonts w:ascii="Garamond" w:eastAsiaTheme="minorEastAsia" w:hAnsi="Garamond" w:cs="Book Antiqua"/>
          <w:color w:val="000000"/>
          <w:sz w:val="24"/>
          <w:szCs w:val="24"/>
        </w:rPr>
        <w:lastRenderedPageBreak/>
        <w:t>NIU Department of Accountancy Summer Research Grant 2010, 2011 (competitive funding</w:t>
      </w:r>
      <w:proofErr w:type="gramStart"/>
      <w:r w:rsidRPr="00C721F9">
        <w:rPr>
          <w:rFonts w:ascii="Garamond" w:eastAsiaTheme="minorEastAsia" w:hAnsi="Garamond" w:cs="Book Antiqua"/>
          <w:color w:val="000000"/>
          <w:sz w:val="24"/>
          <w:szCs w:val="24"/>
        </w:rPr>
        <w:t>)</w:t>
      </w:r>
      <w:r w:rsidR="00AE1841" w:rsidRPr="00C721F9">
        <w:rPr>
          <w:rFonts w:ascii="Garamond" w:eastAsiaTheme="minorEastAsia" w:hAnsi="Garamond" w:cs="Book Antiqua"/>
          <w:color w:val="000000"/>
          <w:sz w:val="24"/>
          <w:szCs w:val="24"/>
        </w:rPr>
        <w:t>;</w:t>
      </w:r>
      <w:proofErr w:type="gramEnd"/>
    </w:p>
    <w:p w14:paraId="36EB1ABC" w14:textId="77777777" w:rsidR="00C721F9" w:rsidRDefault="00C721F9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52DD07A5" w14:textId="55F86FF0" w:rsidR="009B5962" w:rsidRDefault="009B5962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 w:rsidRPr="009B5962">
        <w:rPr>
          <w:rFonts w:ascii="Garamond" w:eastAsiaTheme="minorEastAsia" w:hAnsi="Garamond" w:cs="Book Antiqua"/>
          <w:color w:val="000000"/>
          <w:sz w:val="24"/>
          <w:szCs w:val="24"/>
        </w:rPr>
        <w:t>Northern Illinois University</w:t>
      </w:r>
      <w:r>
        <w:rPr>
          <w:rFonts w:ascii="Garamond" w:eastAsiaTheme="minorEastAsia" w:hAnsi="Garamond" w:cs="Book Antiqua"/>
          <w:color w:val="000000"/>
          <w:sz w:val="24"/>
          <w:szCs w:val="24"/>
        </w:rPr>
        <w:t xml:space="preserve"> College of Business Summer Research Grant, 2016 (competitive funding</w:t>
      </w:r>
      <w:proofErr w:type="gramStart"/>
      <w:r>
        <w:rPr>
          <w:rFonts w:ascii="Garamond" w:eastAsiaTheme="minorEastAsia" w:hAnsi="Garamond" w:cs="Book Antiqua"/>
          <w:color w:val="000000"/>
          <w:sz w:val="24"/>
          <w:szCs w:val="24"/>
        </w:rPr>
        <w:t>)</w:t>
      </w:r>
      <w:r w:rsidR="00AE1841">
        <w:rPr>
          <w:rFonts w:ascii="Garamond" w:eastAsiaTheme="minorEastAsia" w:hAnsi="Garamond" w:cs="Book Antiqua"/>
          <w:color w:val="000000"/>
          <w:sz w:val="24"/>
          <w:szCs w:val="24"/>
        </w:rPr>
        <w:t>;</w:t>
      </w:r>
      <w:proofErr w:type="gramEnd"/>
    </w:p>
    <w:p w14:paraId="282AB6EE" w14:textId="77777777" w:rsidR="00C721F9" w:rsidRDefault="00C721F9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047B2CF2" w14:textId="746D8240" w:rsidR="009B5962" w:rsidRPr="009B5962" w:rsidRDefault="009B5962" w:rsidP="00C721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  <w:r>
        <w:rPr>
          <w:rFonts w:ascii="Garamond" w:eastAsiaTheme="minorEastAsia" w:hAnsi="Garamond" w:cs="Book Antiqua"/>
          <w:color w:val="000000"/>
          <w:sz w:val="24"/>
          <w:szCs w:val="24"/>
        </w:rPr>
        <w:t>Ernst and Young Excellence Fund Grant, 2007 (department discretionary funding)</w:t>
      </w:r>
      <w:r w:rsidR="00AE1841">
        <w:rPr>
          <w:rFonts w:ascii="Garamond" w:eastAsiaTheme="minorEastAsia" w:hAnsi="Garamond" w:cs="Book Antiqua"/>
          <w:color w:val="000000"/>
          <w:sz w:val="24"/>
          <w:szCs w:val="24"/>
        </w:rPr>
        <w:t>.</w:t>
      </w:r>
    </w:p>
    <w:p w14:paraId="292678D4" w14:textId="77777777" w:rsidR="00B14956" w:rsidRDefault="00B14956" w:rsidP="000C0A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Book Antiqua"/>
          <w:color w:val="000000"/>
          <w:sz w:val="24"/>
          <w:szCs w:val="24"/>
        </w:rPr>
      </w:pPr>
    </w:p>
    <w:p w14:paraId="096D8D3E" w14:textId="77777777" w:rsidR="000C0AFF" w:rsidRDefault="00AE1841" w:rsidP="00AE1841">
      <w:pPr>
        <w:tabs>
          <w:tab w:val="left" w:pos="1080"/>
        </w:tabs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Teaching</w:t>
      </w:r>
    </w:p>
    <w:p w14:paraId="4AD04BD4" w14:textId="77777777" w:rsidR="00AE1841" w:rsidRPr="00FA06C7" w:rsidRDefault="00AE1841" w:rsidP="00AE1841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 w:rsidRPr="00FA06C7">
        <w:rPr>
          <w:b/>
          <w:sz w:val="28"/>
          <w:szCs w:val="28"/>
        </w:rPr>
        <w:t>TEACHING GOALS</w:t>
      </w:r>
    </w:p>
    <w:p w14:paraId="33F9E8B8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1561B97B" w14:textId="77777777" w:rsidR="00AE1841" w:rsidRPr="00AE1841" w:rsidRDefault="00AE1841" w:rsidP="00AE1841">
      <w:pPr>
        <w:pStyle w:val="Default"/>
        <w:numPr>
          <w:ilvl w:val="0"/>
          <w:numId w:val="11"/>
        </w:numPr>
        <w:rPr>
          <w:rFonts w:ascii="Garamond" w:hAnsi="Garamond"/>
        </w:rPr>
      </w:pPr>
      <w:r w:rsidRPr="00AE1841">
        <w:rPr>
          <w:rFonts w:ascii="Garamond" w:hAnsi="Garamond"/>
        </w:rPr>
        <w:t xml:space="preserve">To foster and develop my students’ appreciation for the influences of tax law on human </w:t>
      </w:r>
      <w:proofErr w:type="gramStart"/>
      <w:r w:rsidRPr="00AE1841">
        <w:rPr>
          <w:rFonts w:ascii="Garamond" w:hAnsi="Garamond"/>
        </w:rPr>
        <w:t>behavior;</w:t>
      </w:r>
      <w:proofErr w:type="gramEnd"/>
    </w:p>
    <w:p w14:paraId="611566F8" w14:textId="77777777" w:rsidR="00AE1841" w:rsidRPr="00AE1841" w:rsidRDefault="00AE1841" w:rsidP="00AE1841">
      <w:pPr>
        <w:pStyle w:val="Default"/>
        <w:numPr>
          <w:ilvl w:val="0"/>
          <w:numId w:val="11"/>
        </w:numPr>
        <w:rPr>
          <w:rFonts w:ascii="Garamond" w:hAnsi="Garamond"/>
        </w:rPr>
      </w:pPr>
      <w:r w:rsidRPr="00AE1841">
        <w:rPr>
          <w:rFonts w:ascii="Garamond" w:hAnsi="Garamond"/>
        </w:rPr>
        <w:t xml:space="preserve">To educate my students as to the complexities of the tax law and how those complexities may be better understood when making sound financial </w:t>
      </w:r>
      <w:proofErr w:type="gramStart"/>
      <w:r w:rsidRPr="00AE1841">
        <w:rPr>
          <w:rFonts w:ascii="Garamond" w:hAnsi="Garamond"/>
        </w:rPr>
        <w:t>decisions;</w:t>
      </w:r>
      <w:proofErr w:type="gramEnd"/>
    </w:p>
    <w:p w14:paraId="0D1C1648" w14:textId="77777777" w:rsidR="00AE1841" w:rsidRPr="00AE1841" w:rsidRDefault="00AE1841" w:rsidP="00AE1841">
      <w:pPr>
        <w:pStyle w:val="Default"/>
        <w:numPr>
          <w:ilvl w:val="0"/>
          <w:numId w:val="11"/>
        </w:numPr>
        <w:rPr>
          <w:rFonts w:ascii="Garamond" w:hAnsi="Garamond"/>
        </w:rPr>
      </w:pPr>
      <w:r w:rsidRPr="00AE1841">
        <w:rPr>
          <w:rFonts w:ascii="Garamond" w:hAnsi="Garamond"/>
        </w:rPr>
        <w:t xml:space="preserve">To foster an environment where academic success can be more easily achieved through innovative teaching styles, </w:t>
      </w:r>
      <w:proofErr w:type="gramStart"/>
      <w:r w:rsidRPr="00AE1841">
        <w:rPr>
          <w:rFonts w:ascii="Garamond" w:hAnsi="Garamond"/>
        </w:rPr>
        <w:t>accountability</w:t>
      </w:r>
      <w:proofErr w:type="gramEnd"/>
      <w:r w:rsidRPr="00AE1841">
        <w:rPr>
          <w:rFonts w:ascii="Garamond" w:hAnsi="Garamond"/>
        </w:rPr>
        <w:t xml:space="preserve"> and high expectations.</w:t>
      </w:r>
    </w:p>
    <w:p w14:paraId="098F8800" w14:textId="77777777" w:rsidR="00AE1841" w:rsidRPr="001947DC" w:rsidRDefault="00AE1841" w:rsidP="00AE1841">
      <w:pPr>
        <w:pStyle w:val="Default"/>
        <w:rPr>
          <w:rFonts w:ascii="Garamond" w:hAnsi="Garamond"/>
          <w:b/>
          <w:sz w:val="28"/>
          <w:szCs w:val="28"/>
        </w:rPr>
      </w:pPr>
    </w:p>
    <w:p w14:paraId="6261122F" w14:textId="77777777" w:rsidR="00AE1841" w:rsidRPr="00FA06C7" w:rsidRDefault="00AE1841" w:rsidP="00AE1841">
      <w:pPr>
        <w:pStyle w:val="Default"/>
        <w:pBdr>
          <w:bottom w:val="single" w:sz="12" w:space="1" w:color="auto"/>
        </w:pBdr>
      </w:pPr>
      <w:r w:rsidRPr="00FA06C7">
        <w:rPr>
          <w:b/>
          <w:sz w:val="28"/>
          <w:szCs w:val="28"/>
        </w:rPr>
        <w:t>INSTRUCTIONAL RESPONSIBILITIES</w:t>
      </w:r>
    </w:p>
    <w:p w14:paraId="41037907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3D46E739" w14:textId="77777777" w:rsidR="00AE1841" w:rsidRPr="00AE1841" w:rsidRDefault="00AE1841" w:rsidP="00AE1841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Bachelor of Science in Accountancy Program</w:t>
      </w:r>
      <w:r w:rsidRPr="00AE1841">
        <w:rPr>
          <w:rFonts w:ascii="Garamond" w:hAnsi="Garamond"/>
        </w:rPr>
        <w:t xml:space="preserve"> - Northern Illinois University (Main Campus)</w:t>
      </w:r>
    </w:p>
    <w:p w14:paraId="64213BD7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56D3948D" w14:textId="4D226D6E" w:rsidR="00AE1841" w:rsidRPr="002A29DB" w:rsidRDefault="00AE1841" w:rsidP="009F409F">
      <w:pPr>
        <w:pStyle w:val="Default"/>
        <w:ind w:left="720"/>
        <w:rPr>
          <w:rFonts w:ascii="Garamond" w:hAnsi="Garamond"/>
        </w:rPr>
      </w:pPr>
      <w:r w:rsidRPr="00AE1841">
        <w:rPr>
          <w:rFonts w:ascii="Garamond" w:hAnsi="Garamond"/>
        </w:rPr>
        <w:t>ACCY 450: Taxation of Business Entities and Individuals (3 credits)</w:t>
      </w:r>
    </w:p>
    <w:p w14:paraId="0DF6C403" w14:textId="77777777" w:rsidR="00AE1841" w:rsidRPr="00AE1841" w:rsidRDefault="00AE1841" w:rsidP="00AE1841">
      <w:pPr>
        <w:pStyle w:val="Default"/>
        <w:ind w:left="1080" w:firstLine="360"/>
        <w:rPr>
          <w:rFonts w:ascii="Garamond" w:hAnsi="Garamond"/>
          <w:b/>
        </w:rPr>
      </w:pPr>
      <w:r w:rsidRPr="00AE1841">
        <w:rPr>
          <w:rFonts w:ascii="Garamond" w:hAnsi="Garamond"/>
          <w:b/>
        </w:rPr>
        <w:t>Average Overa</w:t>
      </w:r>
      <w:r>
        <w:rPr>
          <w:rFonts w:ascii="Garamond" w:hAnsi="Garamond"/>
          <w:b/>
        </w:rPr>
        <w:t>ll Teaching Effectiveness Score</w:t>
      </w:r>
      <w:r w:rsidRPr="00AE1841">
        <w:rPr>
          <w:rFonts w:ascii="Garamond" w:hAnsi="Garamond"/>
          <w:b/>
        </w:rPr>
        <w:t xml:space="preserve"> 2006-2016: (4.90/5.00)</w:t>
      </w:r>
    </w:p>
    <w:p w14:paraId="4ECA51F3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42B6AD38" w14:textId="77777777" w:rsidR="00AE1841" w:rsidRPr="00AE1841" w:rsidRDefault="00AE1841" w:rsidP="00AE1841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Master of Accounting Science Program</w:t>
      </w:r>
      <w:r w:rsidRPr="00AE1841">
        <w:rPr>
          <w:rFonts w:ascii="Garamond" w:hAnsi="Garamond"/>
        </w:rPr>
        <w:t xml:space="preserve"> – Northern Illinois University (Main Campus)</w:t>
      </w:r>
    </w:p>
    <w:p w14:paraId="7520244B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6D1D411D" w14:textId="04EE39CC" w:rsidR="00AE1841" w:rsidRPr="00AE1841" w:rsidRDefault="00AE1841" w:rsidP="00AE1841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  <w:t>ACCY 647: Corporate Taxation (3 credits)</w:t>
      </w:r>
    </w:p>
    <w:p w14:paraId="0477A869" w14:textId="7AF101F5" w:rsidR="00AE1841" w:rsidRPr="00FF326F" w:rsidRDefault="00AE1841" w:rsidP="00FF326F">
      <w:pPr>
        <w:pStyle w:val="Default"/>
        <w:ind w:left="720" w:firstLine="720"/>
        <w:rPr>
          <w:rFonts w:ascii="Garamond" w:hAnsi="Garamond"/>
          <w:b/>
        </w:rPr>
      </w:pPr>
      <w:r w:rsidRPr="00AE1841">
        <w:rPr>
          <w:rFonts w:ascii="Garamond" w:hAnsi="Garamond"/>
          <w:b/>
        </w:rPr>
        <w:t>Average Overall Teaching Effectiveness Scores 2012 – present: (4.90/5.00)</w:t>
      </w:r>
    </w:p>
    <w:p w14:paraId="7D84663C" w14:textId="422BF677" w:rsidR="00AE1841" w:rsidRPr="00AE1841" w:rsidRDefault="00AE1841" w:rsidP="00AE1841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</w:r>
      <w:bookmarkStart w:id="0" w:name="_Hlk107864131"/>
      <w:r w:rsidRPr="00AE1841">
        <w:rPr>
          <w:rFonts w:ascii="Garamond" w:hAnsi="Garamond"/>
        </w:rPr>
        <w:t>ACCY 650: Advanced Issues in Taxation (3 credits)</w:t>
      </w:r>
    </w:p>
    <w:p w14:paraId="32BF07B8" w14:textId="67626F35" w:rsidR="00C721F9" w:rsidRPr="009F409F" w:rsidRDefault="00AE1841" w:rsidP="009F409F">
      <w:pPr>
        <w:pStyle w:val="Default"/>
        <w:ind w:left="720" w:firstLine="720"/>
        <w:rPr>
          <w:rFonts w:ascii="Garamond" w:hAnsi="Garamond"/>
          <w:b/>
        </w:rPr>
      </w:pPr>
      <w:r w:rsidRPr="00AE1841">
        <w:rPr>
          <w:rFonts w:ascii="Garamond" w:hAnsi="Garamond"/>
          <w:b/>
        </w:rPr>
        <w:t>Average Overall Teaching Effectiveness Scores 2007-present: (4.85/5.00)</w:t>
      </w:r>
      <w:bookmarkEnd w:id="0"/>
    </w:p>
    <w:p w14:paraId="0DD8765C" w14:textId="77777777" w:rsidR="00C721F9" w:rsidRDefault="00C721F9" w:rsidP="00AE1841">
      <w:pPr>
        <w:pStyle w:val="Default"/>
        <w:rPr>
          <w:rFonts w:ascii="Garamond" w:hAnsi="Garamond"/>
        </w:rPr>
      </w:pPr>
    </w:p>
    <w:p w14:paraId="0B3D8C61" w14:textId="6FA5D0CB" w:rsidR="00CC0CC2" w:rsidRPr="009F409F" w:rsidRDefault="00E430E2" w:rsidP="00AE1841">
      <w:pPr>
        <w:pStyle w:val="Default"/>
        <w:rPr>
          <w:rFonts w:ascii="Garamond" w:hAnsi="Garamond"/>
          <w:b/>
          <w:bCs/>
        </w:rPr>
      </w:pPr>
      <w:r w:rsidRPr="009F409F">
        <w:rPr>
          <w:rFonts w:ascii="Garamond" w:hAnsi="Garamond"/>
          <w:b/>
          <w:bCs/>
        </w:rPr>
        <w:t>Master of Accountancy (MAC Program)</w:t>
      </w:r>
    </w:p>
    <w:p w14:paraId="4747F488" w14:textId="2E7CD7C1" w:rsidR="00E430E2" w:rsidRDefault="00E430E2" w:rsidP="00AE1841">
      <w:pPr>
        <w:pStyle w:val="Default"/>
        <w:rPr>
          <w:rFonts w:ascii="Garamond" w:hAnsi="Garamond"/>
        </w:rPr>
      </w:pPr>
    </w:p>
    <w:p w14:paraId="64F8117F" w14:textId="2B9B0547" w:rsidR="00E430E2" w:rsidRPr="00AE1841" w:rsidRDefault="00E430E2" w:rsidP="00E430E2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 w:rsidRPr="00AE1841">
        <w:rPr>
          <w:rFonts w:ascii="Garamond" w:hAnsi="Garamond"/>
        </w:rPr>
        <w:t>ACCY 650: Advanced Issues in Taxation (3 credits)</w:t>
      </w:r>
    </w:p>
    <w:p w14:paraId="2D0CB164" w14:textId="09B88EAC" w:rsidR="002A3014" w:rsidRDefault="00E430E2" w:rsidP="00FF326F">
      <w:pPr>
        <w:pStyle w:val="Default"/>
        <w:ind w:left="720" w:firstLine="720"/>
        <w:rPr>
          <w:rFonts w:ascii="Garamond" w:hAnsi="Garamond"/>
          <w:b/>
        </w:rPr>
      </w:pPr>
      <w:r w:rsidRPr="00AE1841">
        <w:rPr>
          <w:rFonts w:ascii="Garamond" w:hAnsi="Garamond"/>
          <w:b/>
        </w:rPr>
        <w:t>Average Overall Teaching Effectiveness Scores 20</w:t>
      </w:r>
      <w:r w:rsidR="00CF75DE">
        <w:rPr>
          <w:rFonts w:ascii="Garamond" w:hAnsi="Garamond"/>
          <w:b/>
        </w:rPr>
        <w:t>17</w:t>
      </w:r>
      <w:r w:rsidRPr="00AE1841">
        <w:rPr>
          <w:rFonts w:ascii="Garamond" w:hAnsi="Garamond"/>
          <w:b/>
        </w:rPr>
        <w:t>-present: (4.85/5.00)</w:t>
      </w:r>
    </w:p>
    <w:p w14:paraId="08461788" w14:textId="77777777" w:rsidR="00C721F9" w:rsidRDefault="00C721F9" w:rsidP="00FF326F">
      <w:pPr>
        <w:pStyle w:val="Default"/>
        <w:ind w:left="720" w:firstLine="720"/>
        <w:rPr>
          <w:rFonts w:ascii="Garamond" w:hAnsi="Garamond"/>
          <w:b/>
        </w:rPr>
      </w:pPr>
    </w:p>
    <w:p w14:paraId="5FBB923A" w14:textId="75264AA8" w:rsidR="00CF75DE" w:rsidRDefault="00CF75DE" w:rsidP="00CF75DE">
      <w:pPr>
        <w:pStyle w:val="Default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ACCY 679 Seminar in Accounting (International Taxation) (3 credits)</w:t>
      </w:r>
    </w:p>
    <w:p w14:paraId="32B22717" w14:textId="6D022CA4" w:rsidR="00E430E2" w:rsidRPr="00FF326F" w:rsidRDefault="00CF75DE" w:rsidP="00AE1841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A3014">
        <w:rPr>
          <w:rFonts w:ascii="Garamond" w:hAnsi="Garamond"/>
          <w:b/>
          <w:bCs/>
        </w:rPr>
        <w:t xml:space="preserve">Average Overall Teaching Effectiveness Score 2022- </w:t>
      </w:r>
      <w:r w:rsidRPr="002A3014">
        <w:rPr>
          <w:rFonts w:ascii="Garamond" w:hAnsi="Garamond"/>
          <w:b/>
          <w:bCs/>
          <w:i/>
          <w:iCs/>
        </w:rPr>
        <w:t>In Progres</w:t>
      </w:r>
    </w:p>
    <w:p w14:paraId="1036D329" w14:textId="77777777" w:rsidR="00FF326F" w:rsidRDefault="00FF326F" w:rsidP="00AE1841">
      <w:pPr>
        <w:pStyle w:val="Default"/>
        <w:rPr>
          <w:rFonts w:ascii="Garamond" w:hAnsi="Garamond"/>
          <w:b/>
        </w:rPr>
      </w:pPr>
    </w:p>
    <w:p w14:paraId="605FFF77" w14:textId="77777777" w:rsidR="00FF326F" w:rsidRDefault="00FF326F" w:rsidP="00AE1841">
      <w:pPr>
        <w:pStyle w:val="Default"/>
        <w:rPr>
          <w:rFonts w:ascii="Garamond" w:hAnsi="Garamond"/>
          <w:b/>
        </w:rPr>
      </w:pPr>
    </w:p>
    <w:p w14:paraId="6BC496AE" w14:textId="224F89A3" w:rsidR="00AE1841" w:rsidRPr="00AE1841" w:rsidRDefault="00AE1841" w:rsidP="00AE1841">
      <w:pPr>
        <w:pStyle w:val="Default"/>
        <w:rPr>
          <w:rFonts w:ascii="Garamond" w:hAnsi="Garamond"/>
        </w:rPr>
      </w:pPr>
      <w:r w:rsidRPr="00AE1841">
        <w:rPr>
          <w:rFonts w:ascii="Garamond" w:hAnsi="Garamond"/>
          <w:b/>
        </w:rPr>
        <w:t>Master of Science in Taxation Program</w:t>
      </w:r>
      <w:r w:rsidRPr="00AE1841">
        <w:rPr>
          <w:rFonts w:ascii="Garamond" w:hAnsi="Garamond"/>
        </w:rPr>
        <w:t xml:space="preserve"> (Hoffman Estates Campus)</w:t>
      </w:r>
    </w:p>
    <w:p w14:paraId="6FD57550" w14:textId="77777777" w:rsidR="00AE1841" w:rsidRPr="00AE1841" w:rsidRDefault="00AE1841" w:rsidP="00AE1841">
      <w:pPr>
        <w:pStyle w:val="Default"/>
        <w:rPr>
          <w:rFonts w:ascii="Garamond" w:hAnsi="Garamond"/>
        </w:rPr>
      </w:pPr>
    </w:p>
    <w:p w14:paraId="19FE3E97" w14:textId="590B1560" w:rsidR="00C721F9" w:rsidRDefault="00AE1841" w:rsidP="002A29DB">
      <w:pPr>
        <w:pStyle w:val="Default"/>
        <w:rPr>
          <w:rFonts w:ascii="Garamond" w:hAnsi="Garamond"/>
        </w:rPr>
      </w:pPr>
      <w:r w:rsidRPr="00AE1841">
        <w:rPr>
          <w:rFonts w:ascii="Garamond" w:hAnsi="Garamond"/>
        </w:rPr>
        <w:tab/>
        <w:t>ACCY 647: Corporate Taxation (3 credits)</w:t>
      </w:r>
    </w:p>
    <w:p w14:paraId="57448EAB" w14:textId="289FAEF2" w:rsidR="00C37180" w:rsidRDefault="00AE1841" w:rsidP="00FF326F">
      <w:pPr>
        <w:pStyle w:val="Default"/>
        <w:ind w:left="720" w:firstLine="720"/>
        <w:rPr>
          <w:rFonts w:ascii="Garamond" w:hAnsi="Garamond"/>
          <w:b/>
        </w:rPr>
      </w:pPr>
      <w:r w:rsidRPr="00AE1841">
        <w:rPr>
          <w:rFonts w:ascii="Garamond" w:hAnsi="Garamond"/>
          <w:b/>
        </w:rPr>
        <w:t>Average Overall Teaching Effectiveness Scores 2012-present (4.75/5.00)</w:t>
      </w:r>
    </w:p>
    <w:p w14:paraId="11074692" w14:textId="77777777" w:rsidR="00C721F9" w:rsidRDefault="00C721F9" w:rsidP="00FF326F">
      <w:pPr>
        <w:pStyle w:val="Default"/>
        <w:ind w:left="720" w:firstLine="720"/>
        <w:rPr>
          <w:rFonts w:ascii="Garamond" w:hAnsi="Garamond"/>
          <w:b/>
        </w:rPr>
      </w:pPr>
    </w:p>
    <w:p w14:paraId="717244B0" w14:textId="7615425C" w:rsidR="00C721F9" w:rsidRDefault="00445048" w:rsidP="00C721F9">
      <w:pPr>
        <w:pStyle w:val="Default"/>
        <w:ind w:firstLine="720"/>
        <w:rPr>
          <w:rFonts w:ascii="Garamond" w:hAnsi="Garamond"/>
        </w:rPr>
      </w:pPr>
      <w:r w:rsidRPr="00AE1841">
        <w:rPr>
          <w:rFonts w:ascii="Garamond" w:hAnsi="Garamond"/>
        </w:rPr>
        <w:t xml:space="preserve">•ACCY </w:t>
      </w:r>
      <w:r>
        <w:rPr>
          <w:rFonts w:ascii="Garamond" w:hAnsi="Garamond"/>
        </w:rPr>
        <w:t>655: International Taxation (3 credits)</w:t>
      </w:r>
    </w:p>
    <w:p w14:paraId="10D1662C" w14:textId="2EA51F3C" w:rsidR="00445048" w:rsidRPr="00445048" w:rsidRDefault="00445048" w:rsidP="002A29DB">
      <w:pPr>
        <w:pStyle w:val="Default"/>
        <w:ind w:left="720" w:firstLine="72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Pr="00445048">
        <w:rPr>
          <w:rFonts w:ascii="Garamond" w:hAnsi="Garamond"/>
          <w:b/>
          <w:bCs/>
        </w:rPr>
        <w:t>Average Overall Teaching Effectiveness Score – 2020 – (4.95/5.00)</w:t>
      </w:r>
    </w:p>
    <w:p w14:paraId="2E0D36E9" w14:textId="77777777" w:rsidR="00D01D2E" w:rsidRDefault="00D01D2E" w:rsidP="00AE1841">
      <w:pPr>
        <w:tabs>
          <w:tab w:val="left" w:pos="1080"/>
        </w:tabs>
        <w:contextualSpacing/>
        <w:rPr>
          <w:rFonts w:ascii="Garamond" w:hAnsi="Garamond"/>
          <w:b/>
          <w:sz w:val="24"/>
          <w:szCs w:val="24"/>
        </w:rPr>
      </w:pPr>
    </w:p>
    <w:p w14:paraId="11F99DA0" w14:textId="77777777" w:rsidR="001947DC" w:rsidRPr="00FA06C7" w:rsidRDefault="001947DC" w:rsidP="00AE1841">
      <w:pPr>
        <w:pBdr>
          <w:bottom w:val="single" w:sz="12" w:space="1" w:color="auto"/>
        </w:pBdr>
        <w:tabs>
          <w:tab w:val="left" w:pos="1080"/>
        </w:tabs>
        <w:contextualSpacing/>
        <w:rPr>
          <w:rFonts w:ascii="Book Antiqua" w:hAnsi="Book Antiqua"/>
          <w:b/>
          <w:sz w:val="28"/>
          <w:szCs w:val="28"/>
        </w:rPr>
      </w:pPr>
      <w:r w:rsidRPr="00FA06C7">
        <w:rPr>
          <w:rFonts w:ascii="Book Antiqua" w:hAnsi="Book Antiqua"/>
          <w:b/>
          <w:sz w:val="28"/>
          <w:szCs w:val="28"/>
        </w:rPr>
        <w:t>INSTRUCTIONAL LOAD</w:t>
      </w:r>
    </w:p>
    <w:p w14:paraId="3020B1A8" w14:textId="77777777" w:rsidR="001947DC" w:rsidRDefault="001947DC" w:rsidP="00AE1841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1947DC" w14:paraId="5156C35E" w14:textId="77777777" w:rsidTr="001947DC">
        <w:tc>
          <w:tcPr>
            <w:tcW w:w="1885" w:type="dxa"/>
          </w:tcPr>
          <w:p w14:paraId="714C4C26" w14:textId="77777777" w:rsidR="001947DC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Academic Year</w:t>
            </w:r>
          </w:p>
        </w:tc>
        <w:tc>
          <w:tcPr>
            <w:tcW w:w="3510" w:type="dxa"/>
          </w:tcPr>
          <w:p w14:paraId="17125102" w14:textId="77777777" w:rsidR="001947DC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Number of Courses Taught</w:t>
            </w:r>
          </w:p>
          <w:p w14:paraId="34BA6F4D" w14:textId="77777777" w:rsidR="001947DC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955" w:type="dxa"/>
          </w:tcPr>
          <w:p w14:paraId="6F4CB1F0" w14:textId="77777777" w:rsidR="001947DC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Number of Preps</w:t>
            </w:r>
          </w:p>
          <w:p w14:paraId="6C5343A3" w14:textId="77777777" w:rsidR="001947DC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947DC" w14:paraId="62924017" w14:textId="77777777" w:rsidTr="001947DC">
        <w:tc>
          <w:tcPr>
            <w:tcW w:w="1885" w:type="dxa"/>
          </w:tcPr>
          <w:p w14:paraId="0891D06F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2006-2007</w:t>
            </w:r>
          </w:p>
        </w:tc>
        <w:tc>
          <w:tcPr>
            <w:tcW w:w="3510" w:type="dxa"/>
          </w:tcPr>
          <w:p w14:paraId="5CF5D949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4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2 graduate</w:t>
            </w:r>
          </w:p>
        </w:tc>
        <w:tc>
          <w:tcPr>
            <w:tcW w:w="3955" w:type="dxa"/>
          </w:tcPr>
          <w:p w14:paraId="5E9DB0BE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7F84AF8B" w14:textId="77777777" w:rsidTr="001947DC">
        <w:tc>
          <w:tcPr>
            <w:tcW w:w="1885" w:type="dxa"/>
          </w:tcPr>
          <w:p w14:paraId="1FB18EBF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2007-2008</w:t>
            </w:r>
          </w:p>
        </w:tc>
        <w:tc>
          <w:tcPr>
            <w:tcW w:w="3510" w:type="dxa"/>
          </w:tcPr>
          <w:p w14:paraId="79BDE770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5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3 graduate</w:t>
            </w:r>
          </w:p>
        </w:tc>
        <w:tc>
          <w:tcPr>
            <w:tcW w:w="3955" w:type="dxa"/>
          </w:tcPr>
          <w:p w14:paraId="05649A6B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3406BE0B" w14:textId="77777777" w:rsidTr="001947DC">
        <w:tc>
          <w:tcPr>
            <w:tcW w:w="1885" w:type="dxa"/>
          </w:tcPr>
          <w:p w14:paraId="204F5BF0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2008-2009</w:t>
            </w:r>
          </w:p>
        </w:tc>
        <w:tc>
          <w:tcPr>
            <w:tcW w:w="3510" w:type="dxa"/>
          </w:tcPr>
          <w:p w14:paraId="1F86C428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5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3 graduate</w:t>
            </w:r>
          </w:p>
        </w:tc>
        <w:tc>
          <w:tcPr>
            <w:tcW w:w="3955" w:type="dxa"/>
          </w:tcPr>
          <w:p w14:paraId="101FEE54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73807679" w14:textId="77777777" w:rsidTr="001947DC">
        <w:tc>
          <w:tcPr>
            <w:tcW w:w="1885" w:type="dxa"/>
          </w:tcPr>
          <w:p w14:paraId="01B58850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2009-2010</w:t>
            </w:r>
          </w:p>
        </w:tc>
        <w:tc>
          <w:tcPr>
            <w:tcW w:w="3510" w:type="dxa"/>
          </w:tcPr>
          <w:p w14:paraId="2C3B1026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5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3 graduate</w:t>
            </w:r>
          </w:p>
        </w:tc>
        <w:tc>
          <w:tcPr>
            <w:tcW w:w="3955" w:type="dxa"/>
          </w:tcPr>
          <w:p w14:paraId="70E7464A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 – 1 undergraduate, 2 graduate</w:t>
            </w:r>
          </w:p>
        </w:tc>
      </w:tr>
      <w:tr w:rsidR="001947DC" w14:paraId="414F2C98" w14:textId="77777777" w:rsidTr="001947DC">
        <w:tc>
          <w:tcPr>
            <w:tcW w:w="1885" w:type="dxa"/>
          </w:tcPr>
          <w:p w14:paraId="224DE7E2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2010-2011</w:t>
            </w:r>
          </w:p>
        </w:tc>
        <w:tc>
          <w:tcPr>
            <w:tcW w:w="3510" w:type="dxa"/>
          </w:tcPr>
          <w:p w14:paraId="21C5A08C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6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4 graduate</w:t>
            </w:r>
          </w:p>
        </w:tc>
        <w:tc>
          <w:tcPr>
            <w:tcW w:w="3955" w:type="dxa"/>
          </w:tcPr>
          <w:p w14:paraId="35ACCD5D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3 – 1 </w:t>
            </w:r>
            <w:r w:rsidR="000814B7" w:rsidRPr="00FA06C7">
              <w:rPr>
                <w:rFonts w:ascii="Garamond" w:hAnsi="Garamond"/>
                <w:sz w:val="28"/>
                <w:szCs w:val="28"/>
              </w:rPr>
              <w:t>undergraduate, 2</w:t>
            </w:r>
            <w:r w:rsidRPr="00FA06C7">
              <w:rPr>
                <w:rFonts w:ascii="Garamond" w:hAnsi="Garamond"/>
                <w:sz w:val="28"/>
                <w:szCs w:val="28"/>
              </w:rPr>
              <w:t xml:space="preserve"> graduate</w:t>
            </w:r>
          </w:p>
        </w:tc>
      </w:tr>
      <w:tr w:rsidR="001947DC" w14:paraId="5D20BCD6" w14:textId="77777777" w:rsidTr="001947DC">
        <w:tc>
          <w:tcPr>
            <w:tcW w:w="1885" w:type="dxa"/>
          </w:tcPr>
          <w:p w14:paraId="156EABD2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2011-2012</w:t>
            </w:r>
          </w:p>
        </w:tc>
        <w:tc>
          <w:tcPr>
            <w:tcW w:w="3510" w:type="dxa"/>
          </w:tcPr>
          <w:p w14:paraId="51C260A5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6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4 graduate</w:t>
            </w:r>
          </w:p>
        </w:tc>
        <w:tc>
          <w:tcPr>
            <w:tcW w:w="3955" w:type="dxa"/>
          </w:tcPr>
          <w:p w14:paraId="29026D1D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700AC27C" w14:textId="77777777" w:rsidTr="001947DC">
        <w:tc>
          <w:tcPr>
            <w:tcW w:w="1885" w:type="dxa"/>
          </w:tcPr>
          <w:p w14:paraId="4BF94CA3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2012-2013</w:t>
            </w:r>
          </w:p>
        </w:tc>
        <w:tc>
          <w:tcPr>
            <w:tcW w:w="3510" w:type="dxa"/>
          </w:tcPr>
          <w:p w14:paraId="35FDDC76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7 – 3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4 graduate</w:t>
            </w:r>
          </w:p>
        </w:tc>
        <w:tc>
          <w:tcPr>
            <w:tcW w:w="3955" w:type="dxa"/>
          </w:tcPr>
          <w:p w14:paraId="66FF6D23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093D8706" w14:textId="77777777" w:rsidTr="001947DC">
        <w:tc>
          <w:tcPr>
            <w:tcW w:w="1885" w:type="dxa"/>
          </w:tcPr>
          <w:p w14:paraId="67D40907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2013-2014</w:t>
            </w:r>
          </w:p>
        </w:tc>
        <w:tc>
          <w:tcPr>
            <w:tcW w:w="3510" w:type="dxa"/>
          </w:tcPr>
          <w:p w14:paraId="4C6B46A8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7 – 3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4 graduate</w:t>
            </w:r>
          </w:p>
        </w:tc>
        <w:tc>
          <w:tcPr>
            <w:tcW w:w="3955" w:type="dxa"/>
          </w:tcPr>
          <w:p w14:paraId="4A827133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58F51D09" w14:textId="77777777" w:rsidTr="001947DC">
        <w:tc>
          <w:tcPr>
            <w:tcW w:w="1885" w:type="dxa"/>
          </w:tcPr>
          <w:p w14:paraId="1871AE53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2014-2015</w:t>
            </w:r>
          </w:p>
        </w:tc>
        <w:tc>
          <w:tcPr>
            <w:tcW w:w="3510" w:type="dxa"/>
          </w:tcPr>
          <w:p w14:paraId="5C396205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7 – 3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4 graduate</w:t>
            </w:r>
          </w:p>
        </w:tc>
        <w:tc>
          <w:tcPr>
            <w:tcW w:w="3955" w:type="dxa"/>
          </w:tcPr>
          <w:p w14:paraId="207238AE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 – 1 undergraduate, 2 graduate</w:t>
            </w:r>
          </w:p>
        </w:tc>
      </w:tr>
      <w:tr w:rsidR="001947DC" w14:paraId="7BF8AA44" w14:textId="77777777" w:rsidTr="001947DC">
        <w:tc>
          <w:tcPr>
            <w:tcW w:w="1885" w:type="dxa"/>
          </w:tcPr>
          <w:p w14:paraId="4E67DA74" w14:textId="0880252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2015-2016</w:t>
            </w:r>
            <w:r w:rsidR="00302CD6" w:rsidRPr="00302CD6">
              <w:rPr>
                <w:rFonts w:ascii="Garamond" w:hAnsi="Garamond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510" w:type="dxa"/>
          </w:tcPr>
          <w:p w14:paraId="01347B79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8 – 3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undergraduate</w:t>
            </w:r>
            <w:proofErr w:type="gramEnd"/>
            <w:r w:rsidRPr="00FA06C7">
              <w:rPr>
                <w:rFonts w:ascii="Garamond" w:hAnsi="Garamond"/>
                <w:sz w:val="28"/>
                <w:szCs w:val="28"/>
              </w:rPr>
              <w:t>, 5 graduate</w:t>
            </w:r>
          </w:p>
        </w:tc>
        <w:tc>
          <w:tcPr>
            <w:tcW w:w="3955" w:type="dxa"/>
          </w:tcPr>
          <w:p w14:paraId="55717093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4 – 1 undergraduate, 3 graduate</w:t>
            </w:r>
          </w:p>
        </w:tc>
      </w:tr>
      <w:tr w:rsidR="001947DC" w14:paraId="7C2E2A78" w14:textId="77777777" w:rsidTr="001947DC">
        <w:tc>
          <w:tcPr>
            <w:tcW w:w="1885" w:type="dxa"/>
          </w:tcPr>
          <w:p w14:paraId="0DA8E978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2016-2017</w:t>
            </w:r>
          </w:p>
        </w:tc>
        <w:tc>
          <w:tcPr>
            <w:tcW w:w="3510" w:type="dxa"/>
          </w:tcPr>
          <w:p w14:paraId="24115053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4 – 4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graduate</w:t>
            </w:r>
            <w:proofErr w:type="gramEnd"/>
          </w:p>
        </w:tc>
        <w:tc>
          <w:tcPr>
            <w:tcW w:w="3955" w:type="dxa"/>
          </w:tcPr>
          <w:p w14:paraId="47434EAD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2 – graduate </w:t>
            </w:r>
          </w:p>
        </w:tc>
      </w:tr>
      <w:tr w:rsidR="001947DC" w14:paraId="1DAC2A37" w14:textId="77777777" w:rsidTr="001947DC">
        <w:tc>
          <w:tcPr>
            <w:tcW w:w="1885" w:type="dxa"/>
          </w:tcPr>
          <w:p w14:paraId="122045D1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2017-2018</w:t>
            </w:r>
          </w:p>
        </w:tc>
        <w:tc>
          <w:tcPr>
            <w:tcW w:w="3510" w:type="dxa"/>
          </w:tcPr>
          <w:p w14:paraId="7B231F17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 2 – 2 </w:t>
            </w:r>
            <w:proofErr w:type="gramStart"/>
            <w:r w:rsidRPr="00FA06C7">
              <w:rPr>
                <w:rFonts w:ascii="Garamond" w:hAnsi="Garamond"/>
                <w:sz w:val="28"/>
                <w:szCs w:val="28"/>
              </w:rPr>
              <w:t>graduate</w:t>
            </w:r>
            <w:proofErr w:type="gramEnd"/>
          </w:p>
        </w:tc>
        <w:tc>
          <w:tcPr>
            <w:tcW w:w="3955" w:type="dxa"/>
          </w:tcPr>
          <w:p w14:paraId="0D6CB017" w14:textId="77777777" w:rsidR="001947DC" w:rsidRPr="00FA06C7" w:rsidRDefault="000814B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 xml:space="preserve">1 – graduate </w:t>
            </w:r>
          </w:p>
        </w:tc>
      </w:tr>
      <w:tr w:rsidR="001947DC" w14:paraId="3EA288D5" w14:textId="77777777" w:rsidTr="001947DC">
        <w:tc>
          <w:tcPr>
            <w:tcW w:w="1885" w:type="dxa"/>
          </w:tcPr>
          <w:p w14:paraId="70DC3ADF" w14:textId="77777777" w:rsidR="001947DC" w:rsidRPr="00FA06C7" w:rsidRDefault="001947DC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2018-2019</w:t>
            </w:r>
          </w:p>
        </w:tc>
        <w:tc>
          <w:tcPr>
            <w:tcW w:w="3510" w:type="dxa"/>
          </w:tcPr>
          <w:p w14:paraId="4BCB745F" w14:textId="77777777" w:rsidR="001947DC" w:rsidRPr="00FA06C7" w:rsidRDefault="00FA06C7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FA06C7">
              <w:rPr>
                <w:rFonts w:ascii="Garamond" w:hAnsi="Garamond"/>
                <w:sz w:val="28"/>
                <w:szCs w:val="28"/>
              </w:rPr>
              <w:t>3</w:t>
            </w:r>
            <w:r w:rsidR="000814B7" w:rsidRPr="00FA06C7"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FA06C7">
              <w:rPr>
                <w:rFonts w:ascii="Garamond" w:hAnsi="Garamond"/>
                <w:sz w:val="28"/>
                <w:szCs w:val="28"/>
              </w:rPr>
              <w:t xml:space="preserve"> 3</w:t>
            </w:r>
            <w:r w:rsidR="000814B7" w:rsidRPr="00FA06C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0814B7" w:rsidRPr="00FA06C7">
              <w:rPr>
                <w:rFonts w:ascii="Garamond" w:hAnsi="Garamond"/>
                <w:sz w:val="28"/>
                <w:szCs w:val="28"/>
              </w:rPr>
              <w:t>graduate</w:t>
            </w:r>
            <w:proofErr w:type="gramEnd"/>
          </w:p>
        </w:tc>
        <w:tc>
          <w:tcPr>
            <w:tcW w:w="3955" w:type="dxa"/>
          </w:tcPr>
          <w:p w14:paraId="573C47FD" w14:textId="77777777" w:rsidR="001947DC" w:rsidRPr="00FA06C7" w:rsidRDefault="00C306B3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0814B7" w:rsidRPr="00FA06C7">
              <w:rPr>
                <w:rFonts w:ascii="Garamond" w:hAnsi="Garamond"/>
                <w:sz w:val="28"/>
                <w:szCs w:val="28"/>
              </w:rPr>
              <w:t xml:space="preserve"> – graduate </w:t>
            </w:r>
          </w:p>
        </w:tc>
      </w:tr>
      <w:tr w:rsidR="00B14956" w14:paraId="72C99770" w14:textId="77777777" w:rsidTr="001947DC">
        <w:tc>
          <w:tcPr>
            <w:tcW w:w="1885" w:type="dxa"/>
          </w:tcPr>
          <w:p w14:paraId="610225DE" w14:textId="6BC72D55" w:rsidR="00B14956" w:rsidRPr="00FA06C7" w:rsidRDefault="00B14956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2019-2020</w:t>
            </w:r>
          </w:p>
        </w:tc>
        <w:tc>
          <w:tcPr>
            <w:tcW w:w="3510" w:type="dxa"/>
          </w:tcPr>
          <w:p w14:paraId="2A73934F" w14:textId="150BB978" w:rsidR="00B14956" w:rsidRPr="00FA06C7" w:rsidRDefault="00A060DD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="00B14956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 xml:space="preserve">1 undergraduate; </w:t>
            </w:r>
            <w:r w:rsidR="00B14956">
              <w:rPr>
                <w:rFonts w:ascii="Garamond" w:hAnsi="Garamond"/>
                <w:sz w:val="28"/>
                <w:szCs w:val="28"/>
              </w:rPr>
              <w:t>2 graduate</w:t>
            </w:r>
          </w:p>
        </w:tc>
        <w:tc>
          <w:tcPr>
            <w:tcW w:w="3955" w:type="dxa"/>
          </w:tcPr>
          <w:p w14:paraId="2EE7197D" w14:textId="740D05F0" w:rsidR="00B14956" w:rsidRDefault="00A060DD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="00B14956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="00A17B8C">
              <w:rPr>
                <w:rFonts w:ascii="Garamond" w:hAnsi="Garamond"/>
                <w:sz w:val="28"/>
                <w:szCs w:val="28"/>
              </w:rPr>
              <w:t xml:space="preserve">1 undergraduate, 2 - </w:t>
            </w:r>
            <w:r w:rsidR="00B14956">
              <w:rPr>
                <w:rFonts w:ascii="Garamond" w:hAnsi="Garamond"/>
                <w:sz w:val="28"/>
                <w:szCs w:val="28"/>
              </w:rPr>
              <w:t xml:space="preserve">graduate </w:t>
            </w:r>
          </w:p>
        </w:tc>
      </w:tr>
      <w:tr w:rsidR="00416FED" w14:paraId="425DDAD4" w14:textId="77777777" w:rsidTr="001947DC">
        <w:tc>
          <w:tcPr>
            <w:tcW w:w="1885" w:type="dxa"/>
          </w:tcPr>
          <w:p w14:paraId="5D9C144A" w14:textId="2DE42EB8" w:rsidR="00416FED" w:rsidRDefault="00416FED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2020-2021</w:t>
            </w:r>
          </w:p>
        </w:tc>
        <w:tc>
          <w:tcPr>
            <w:tcW w:w="3510" w:type="dxa"/>
          </w:tcPr>
          <w:p w14:paraId="47C34D99" w14:textId="027F55BC" w:rsidR="00416FED" w:rsidRDefault="00302CD6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="00416FED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  <w:r w:rsidR="00416FED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416FED">
              <w:rPr>
                <w:rFonts w:ascii="Garamond" w:hAnsi="Garamond"/>
                <w:sz w:val="28"/>
                <w:szCs w:val="28"/>
              </w:rPr>
              <w:t>graduate</w:t>
            </w:r>
            <w:proofErr w:type="gramEnd"/>
          </w:p>
        </w:tc>
        <w:tc>
          <w:tcPr>
            <w:tcW w:w="3955" w:type="dxa"/>
          </w:tcPr>
          <w:p w14:paraId="2A84C3F2" w14:textId="7EB9A493" w:rsidR="00416FED" w:rsidRDefault="00416FED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 – graduate</w:t>
            </w:r>
          </w:p>
        </w:tc>
      </w:tr>
      <w:tr w:rsidR="00302CD6" w14:paraId="54A871CD" w14:textId="77777777" w:rsidTr="001947DC">
        <w:tc>
          <w:tcPr>
            <w:tcW w:w="1885" w:type="dxa"/>
          </w:tcPr>
          <w:p w14:paraId="3AFE0705" w14:textId="39DE5EC3" w:rsidR="00302CD6" w:rsidRDefault="00302CD6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2021-2022</w:t>
            </w:r>
            <w:r w:rsidRPr="00302CD6">
              <w:rPr>
                <w:rFonts w:ascii="Garamond" w:hAnsi="Garamond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510" w:type="dxa"/>
          </w:tcPr>
          <w:p w14:paraId="3E600E07" w14:textId="4047AAA2" w:rsidR="00302CD6" w:rsidRDefault="00270B61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302CD6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302CD6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302CD6">
              <w:rPr>
                <w:rFonts w:ascii="Garamond" w:hAnsi="Garamond"/>
                <w:sz w:val="28"/>
                <w:szCs w:val="28"/>
              </w:rPr>
              <w:t>graduate</w:t>
            </w:r>
            <w:proofErr w:type="gramEnd"/>
          </w:p>
        </w:tc>
        <w:tc>
          <w:tcPr>
            <w:tcW w:w="3955" w:type="dxa"/>
          </w:tcPr>
          <w:p w14:paraId="0606F9C3" w14:textId="786E8DF9" w:rsidR="00302CD6" w:rsidRDefault="00270B61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302CD6">
              <w:rPr>
                <w:rFonts w:ascii="Garamond" w:hAnsi="Garamond"/>
                <w:sz w:val="28"/>
                <w:szCs w:val="28"/>
              </w:rPr>
              <w:t xml:space="preserve"> – graduate</w:t>
            </w:r>
          </w:p>
        </w:tc>
      </w:tr>
      <w:tr w:rsidR="007E3B2B" w14:paraId="6745CAE6" w14:textId="77777777" w:rsidTr="001947DC">
        <w:tc>
          <w:tcPr>
            <w:tcW w:w="1885" w:type="dxa"/>
          </w:tcPr>
          <w:p w14:paraId="7AA7C5D1" w14:textId="3316C5BF" w:rsidR="007E3B2B" w:rsidRDefault="007E3B2B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2022-2023 </w:t>
            </w:r>
          </w:p>
        </w:tc>
        <w:tc>
          <w:tcPr>
            <w:tcW w:w="3510" w:type="dxa"/>
          </w:tcPr>
          <w:p w14:paraId="115CDABD" w14:textId="444CAE22" w:rsidR="007E3B2B" w:rsidRDefault="007E3B2B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1 -</w:t>
            </w:r>
            <w:r w:rsidR="0067525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graduate (expected)</w:t>
            </w:r>
          </w:p>
        </w:tc>
        <w:tc>
          <w:tcPr>
            <w:tcW w:w="3955" w:type="dxa"/>
          </w:tcPr>
          <w:p w14:paraId="32404939" w14:textId="3122365F" w:rsidR="007E3B2B" w:rsidRDefault="007E3B2B" w:rsidP="001947DC">
            <w:pPr>
              <w:tabs>
                <w:tab w:val="left" w:pos="1080"/>
              </w:tabs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– graduate (expected)</w:t>
            </w:r>
          </w:p>
        </w:tc>
      </w:tr>
    </w:tbl>
    <w:p w14:paraId="7C6817A3" w14:textId="533F102C" w:rsidR="001947DC" w:rsidRDefault="001947DC" w:rsidP="00AE1841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355C44E5" w14:textId="1DA919E1" w:rsidR="00CC0CC2" w:rsidRDefault="00302CD6" w:rsidP="00AE1841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* </w:t>
      </w:r>
      <w:r>
        <w:rPr>
          <w:rFonts w:ascii="Garamond" w:hAnsi="Garamond"/>
          <w:bCs/>
          <w:sz w:val="24"/>
          <w:szCs w:val="24"/>
        </w:rPr>
        <w:t>Became Assistant Department Chair</w:t>
      </w:r>
    </w:p>
    <w:p w14:paraId="7B52A1DB" w14:textId="3208F7A4" w:rsidR="00302CD6" w:rsidRPr="00302CD6" w:rsidRDefault="00302CD6" w:rsidP="00AE1841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  <w:r w:rsidRPr="00302CD6">
        <w:rPr>
          <w:rFonts w:ascii="Garamond" w:hAnsi="Garamond"/>
          <w:b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 Became Department Chair</w:t>
      </w:r>
    </w:p>
    <w:p w14:paraId="1B903E8F" w14:textId="77777777" w:rsidR="00A17B8C" w:rsidRDefault="00A17B8C" w:rsidP="00AE1841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3293457C" w14:textId="47D0689F" w:rsidR="00FA06C7" w:rsidRDefault="00B366CD" w:rsidP="0048404F">
      <w:pPr>
        <w:tabs>
          <w:tab w:val="left" w:pos="1080"/>
        </w:tabs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Service, </w:t>
      </w:r>
      <w:r w:rsidR="00FA06C7" w:rsidRPr="00FA06C7">
        <w:rPr>
          <w:rFonts w:ascii="Garamond" w:hAnsi="Garamond"/>
          <w:b/>
          <w:sz w:val="36"/>
          <w:szCs w:val="36"/>
        </w:rPr>
        <w:t>Professional</w:t>
      </w:r>
      <w:r>
        <w:rPr>
          <w:rFonts w:ascii="Garamond" w:hAnsi="Garamond"/>
          <w:b/>
          <w:sz w:val="36"/>
          <w:szCs w:val="36"/>
        </w:rPr>
        <w:t xml:space="preserve"> and Administrative</w:t>
      </w:r>
    </w:p>
    <w:p w14:paraId="214A7B39" w14:textId="77777777" w:rsidR="00C37180" w:rsidRDefault="00C37180" w:rsidP="0048404F">
      <w:pPr>
        <w:tabs>
          <w:tab w:val="left" w:pos="1080"/>
        </w:tabs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56DD630A" w14:textId="77777777" w:rsidR="00FA06C7" w:rsidRPr="00D01206" w:rsidRDefault="00FA06C7" w:rsidP="00FA06C7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SERVICE AND PROFESSIONAL GOALS</w:t>
      </w:r>
    </w:p>
    <w:p w14:paraId="062D4AEE" w14:textId="77777777" w:rsidR="00FA06C7" w:rsidRDefault="00FA06C7" w:rsidP="00FA06C7">
      <w:pPr>
        <w:pStyle w:val="Default"/>
        <w:rPr>
          <w:sz w:val="28"/>
          <w:szCs w:val="28"/>
        </w:rPr>
      </w:pPr>
    </w:p>
    <w:p w14:paraId="12A04D34" w14:textId="6ED64047" w:rsidR="00FA06C7" w:rsidRPr="003E2E7D" w:rsidRDefault="00FA06C7" w:rsidP="00FA06C7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To make a meaningful and appropriate impact on the direction and vision of my department, </w:t>
      </w:r>
      <w:r w:rsidR="0059323A" w:rsidRPr="003E2E7D">
        <w:rPr>
          <w:rFonts w:ascii="Garamond" w:hAnsi="Garamond"/>
        </w:rPr>
        <w:t>university,</w:t>
      </w:r>
      <w:r w:rsidRPr="003E2E7D">
        <w:rPr>
          <w:rFonts w:ascii="Garamond" w:hAnsi="Garamond"/>
        </w:rPr>
        <w:t xml:space="preserve"> and the academy.</w:t>
      </w:r>
    </w:p>
    <w:p w14:paraId="3E7FA8A2" w14:textId="35FFA03A" w:rsidR="00FA06C7" w:rsidRPr="00B22881" w:rsidRDefault="00FA06C7" w:rsidP="00B22881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3E2E7D">
        <w:rPr>
          <w:rFonts w:ascii="Garamond" w:hAnsi="Garamond"/>
        </w:rPr>
        <w:t>To assist the academy in its mission to produce high caliber accountancy graduates, and the profession in its mission to evaluate and certify them.</w:t>
      </w:r>
    </w:p>
    <w:p w14:paraId="3C90F80F" w14:textId="77777777" w:rsidR="00CC0CC2" w:rsidRDefault="00CC0CC2" w:rsidP="00FA06C7">
      <w:pPr>
        <w:tabs>
          <w:tab w:val="left" w:pos="1080"/>
        </w:tabs>
        <w:contextualSpacing/>
        <w:rPr>
          <w:rFonts w:ascii="Garamond" w:hAnsi="Garamond"/>
          <w:b/>
          <w:sz w:val="24"/>
          <w:szCs w:val="24"/>
        </w:rPr>
      </w:pPr>
    </w:p>
    <w:p w14:paraId="6531E4E3" w14:textId="45E11F32" w:rsidR="0059323A" w:rsidRDefault="0059323A" w:rsidP="00FA06C7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National Level Service:</w:t>
      </w:r>
    </w:p>
    <w:p w14:paraId="68769DB3" w14:textId="3115DEAF" w:rsidR="0059323A" w:rsidRDefault="0059323A" w:rsidP="00FA06C7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</w:p>
    <w:p w14:paraId="42C408B5" w14:textId="6AFD0EF2" w:rsidR="00CC4047" w:rsidRDefault="0026144C" w:rsidP="00FA06C7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Member, Educator Advisory Panel, Government Accountability Office (GAO)</w:t>
      </w:r>
      <w:r w:rsidR="00CC4047">
        <w:rPr>
          <w:rFonts w:ascii="Garamond" w:hAnsi="Garamond"/>
          <w:bCs/>
          <w:sz w:val="24"/>
          <w:szCs w:val="24"/>
        </w:rPr>
        <w:t>, 2022 - present.</w:t>
      </w:r>
    </w:p>
    <w:p w14:paraId="041B816C" w14:textId="0EE7872C" w:rsidR="00CC4047" w:rsidRPr="003E2E7D" w:rsidRDefault="00CC4047" w:rsidP="00CC4047">
      <w:pPr>
        <w:pStyle w:val="Default"/>
        <w:rPr>
          <w:rFonts w:ascii="Garamond" w:hAnsi="Garamond"/>
          <w:i/>
        </w:rPr>
      </w:pPr>
      <w:r w:rsidRPr="003E2E7D">
        <w:rPr>
          <w:rFonts w:ascii="Garamond" w:hAnsi="Garamond"/>
          <w:i/>
        </w:rPr>
        <w:t>American Accounting Association – American Taxation Association</w:t>
      </w:r>
    </w:p>
    <w:p w14:paraId="2E40D13F" w14:textId="77777777" w:rsidR="00CC4047" w:rsidRPr="003E2E7D" w:rsidRDefault="00CC4047" w:rsidP="007C28C0">
      <w:pPr>
        <w:pStyle w:val="Default"/>
        <w:ind w:left="720"/>
        <w:rPr>
          <w:rFonts w:ascii="Garamond" w:hAnsi="Garamond"/>
        </w:rPr>
      </w:pPr>
      <w:r w:rsidRPr="003E2E7D">
        <w:rPr>
          <w:rFonts w:ascii="Garamond" w:hAnsi="Garamond"/>
        </w:rPr>
        <w:t>Committee Member: New Faculty Concerns Committee, Outstanding Manuscript Committee, Small Business Committee, S-Corporation Subcommittee</w:t>
      </w:r>
    </w:p>
    <w:p w14:paraId="067F89BD" w14:textId="07A81C88" w:rsidR="00CC4047" w:rsidRPr="0026144C" w:rsidRDefault="00CC4047" w:rsidP="00FA06C7">
      <w:pPr>
        <w:tabs>
          <w:tab w:val="left" w:pos="1080"/>
        </w:tabs>
        <w:contextualSpacing/>
        <w:rPr>
          <w:rFonts w:ascii="Garamond" w:hAnsi="Garamond"/>
          <w:bCs/>
          <w:sz w:val="24"/>
          <w:szCs w:val="24"/>
        </w:rPr>
      </w:pPr>
    </w:p>
    <w:p w14:paraId="3936D72E" w14:textId="46F07049" w:rsidR="000E7ADD" w:rsidRDefault="000E7ADD" w:rsidP="007C28C0">
      <w:pPr>
        <w:pStyle w:val="Default"/>
        <w:rPr>
          <w:rFonts w:ascii="Garamond" w:hAnsi="Garamond"/>
        </w:rPr>
      </w:pPr>
      <w:r w:rsidRPr="00F3518C">
        <w:rPr>
          <w:rFonts w:ascii="Garamond" w:hAnsi="Garamond"/>
          <w:i/>
        </w:rPr>
        <w:t>Cengage Publishing</w:t>
      </w:r>
      <w:r>
        <w:rPr>
          <w:rFonts w:ascii="Garamond" w:hAnsi="Garamond"/>
        </w:rPr>
        <w:t>, SWFT Federal Income Taxation Series, Chapter author, (2020, 2021, 2022, 2023 and 2024 editions), July 2018 – present</w:t>
      </w:r>
    </w:p>
    <w:p w14:paraId="07E9DA74" w14:textId="77777777" w:rsidR="000E7ADD" w:rsidRDefault="000E7ADD" w:rsidP="000E7ADD">
      <w:pPr>
        <w:pStyle w:val="Default"/>
        <w:rPr>
          <w:rFonts w:ascii="Garamond" w:hAnsi="Garamond"/>
        </w:rPr>
      </w:pPr>
    </w:p>
    <w:p w14:paraId="316E4658" w14:textId="587829D3" w:rsidR="000E7ADD" w:rsidRDefault="000E7ADD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Cengage Publishing, SWFT Federal Income Taxation Series, Chapter Editor (2022, 2023 and 2024 editions), August 2020 – present</w:t>
      </w:r>
    </w:p>
    <w:p w14:paraId="6E8D6C44" w14:textId="77777777" w:rsidR="000E7ADD" w:rsidRDefault="000E7ADD" w:rsidP="000E7ADD">
      <w:pPr>
        <w:pStyle w:val="Default"/>
        <w:rPr>
          <w:rFonts w:ascii="Garamond" w:hAnsi="Garamond"/>
        </w:rPr>
      </w:pPr>
    </w:p>
    <w:p w14:paraId="427F65CA" w14:textId="77777777" w:rsidR="000E7ADD" w:rsidRPr="003E2E7D" w:rsidRDefault="000E7AD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  <w:i/>
        </w:rPr>
        <w:t>Cengage Publishing</w:t>
      </w:r>
      <w:r w:rsidRPr="003E2E7D">
        <w:rPr>
          <w:rFonts w:ascii="Garamond" w:hAnsi="Garamond"/>
        </w:rPr>
        <w:t>, Solutions Manual, Test Bank and CengageNOW subject matter expert for the Hoffman et al. 2015-2019 textbook series, 2014-present (compensated service).</w:t>
      </w:r>
    </w:p>
    <w:p w14:paraId="2C70BE3E" w14:textId="77777777" w:rsidR="000E7ADD" w:rsidRPr="003E2E7D" w:rsidRDefault="000E7ADD" w:rsidP="000E7ADD">
      <w:pPr>
        <w:pStyle w:val="Default"/>
        <w:rPr>
          <w:rFonts w:ascii="Garamond" w:hAnsi="Garamond"/>
        </w:rPr>
      </w:pPr>
    </w:p>
    <w:p w14:paraId="7C3F0B6A" w14:textId="77777777" w:rsidR="000E7ADD" w:rsidRDefault="000E7AD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Editorial Board, </w:t>
      </w:r>
      <w:r w:rsidRPr="003E2E7D">
        <w:rPr>
          <w:rFonts w:ascii="Garamond" w:hAnsi="Garamond"/>
          <w:i/>
        </w:rPr>
        <w:t>Journal of International Accounting, Auditing and Taxation</w:t>
      </w:r>
      <w:r w:rsidRPr="003E2E7D">
        <w:rPr>
          <w:rFonts w:ascii="Garamond" w:hAnsi="Garamond"/>
        </w:rPr>
        <w:t>, 2009-present.</w:t>
      </w:r>
    </w:p>
    <w:p w14:paraId="14C85EF2" w14:textId="77777777" w:rsidR="000E7ADD" w:rsidRDefault="000E7ADD" w:rsidP="000E7ADD">
      <w:pPr>
        <w:pStyle w:val="Default"/>
        <w:rPr>
          <w:rFonts w:ascii="Garamond" w:hAnsi="Garamond"/>
        </w:rPr>
      </w:pPr>
    </w:p>
    <w:p w14:paraId="0A7DA421" w14:textId="77777777" w:rsidR="000E7ADD" w:rsidRPr="003E2E7D" w:rsidRDefault="000E7ADD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Editorial Board, </w:t>
      </w:r>
      <w:r w:rsidRPr="00F3518C">
        <w:rPr>
          <w:rFonts w:ascii="Garamond" w:hAnsi="Garamond"/>
          <w:i/>
        </w:rPr>
        <w:t>American Taxation Association Journal of Legal Tax Research</w:t>
      </w:r>
      <w:r>
        <w:rPr>
          <w:rFonts w:ascii="Garamond" w:hAnsi="Garamond"/>
        </w:rPr>
        <w:t>, 2018 – present.</w:t>
      </w:r>
    </w:p>
    <w:p w14:paraId="110E338C" w14:textId="65EF3331" w:rsidR="000E7ADD" w:rsidRPr="003E2E7D" w:rsidRDefault="000E7ADD" w:rsidP="000E7ADD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DC461E" w14:textId="77777777" w:rsidR="000E7ADD" w:rsidRPr="003E2E7D" w:rsidRDefault="000E7AD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CPA Examination Multiple Choice Question Writer, </w:t>
      </w:r>
      <w:r w:rsidRPr="003E2E7D">
        <w:rPr>
          <w:rFonts w:ascii="Garamond" w:hAnsi="Garamond"/>
          <w:i/>
        </w:rPr>
        <w:t>American Institute of Certified Public Accountants</w:t>
      </w:r>
      <w:r w:rsidRPr="003E2E7D">
        <w:rPr>
          <w:rFonts w:ascii="Garamond" w:hAnsi="Garamond"/>
        </w:rPr>
        <w:t>, 2011-2014 (compensated service).</w:t>
      </w:r>
    </w:p>
    <w:p w14:paraId="657AD8F1" w14:textId="77777777" w:rsidR="000E7ADD" w:rsidRPr="003E2E7D" w:rsidRDefault="000E7ADD" w:rsidP="000E7ADD">
      <w:pPr>
        <w:pStyle w:val="Default"/>
        <w:rPr>
          <w:rFonts w:ascii="Garamond" w:hAnsi="Garamond"/>
        </w:rPr>
      </w:pPr>
    </w:p>
    <w:p w14:paraId="461799E3" w14:textId="0F6C8CE1" w:rsidR="009F409F" w:rsidRPr="00400C3B" w:rsidRDefault="000E7AD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CPA Examination Multiple Choice Question Reviewer and Item Writing Mentor, </w:t>
      </w:r>
      <w:r w:rsidRPr="003E2E7D">
        <w:rPr>
          <w:rFonts w:ascii="Garamond" w:hAnsi="Garamond"/>
          <w:i/>
        </w:rPr>
        <w:t>American Institute of Certified Public Accountants</w:t>
      </w:r>
      <w:r w:rsidRPr="003E2E7D">
        <w:rPr>
          <w:rFonts w:ascii="Garamond" w:hAnsi="Garamond"/>
        </w:rPr>
        <w:t>, 2011-2013 (compensated service).</w:t>
      </w:r>
    </w:p>
    <w:p w14:paraId="0DCE2F25" w14:textId="77777777" w:rsidR="009F409F" w:rsidRDefault="009F409F" w:rsidP="00FA06C7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</w:p>
    <w:p w14:paraId="42752206" w14:textId="4626BEAB" w:rsidR="00FA06C7" w:rsidRPr="00302CD6" w:rsidRDefault="00FA06C7" w:rsidP="00FA06C7">
      <w:pPr>
        <w:tabs>
          <w:tab w:val="left" w:pos="1080"/>
        </w:tabs>
        <w:contextualSpacing/>
        <w:rPr>
          <w:rFonts w:ascii="Garamond" w:hAnsi="Garamond"/>
          <w:b/>
          <w:sz w:val="28"/>
          <w:szCs w:val="28"/>
        </w:rPr>
      </w:pPr>
      <w:r w:rsidRPr="00302CD6">
        <w:rPr>
          <w:rFonts w:ascii="Garamond" w:hAnsi="Garamond"/>
          <w:b/>
          <w:sz w:val="28"/>
          <w:szCs w:val="28"/>
        </w:rPr>
        <w:t>University Level Service:</w:t>
      </w:r>
    </w:p>
    <w:p w14:paraId="22A70B7C" w14:textId="77777777" w:rsidR="00FA06C7" w:rsidRPr="003E2E7D" w:rsidRDefault="00FA06C7" w:rsidP="00FA06C7">
      <w:pPr>
        <w:tabs>
          <w:tab w:val="left" w:pos="1080"/>
        </w:tabs>
        <w:contextualSpacing/>
        <w:rPr>
          <w:rFonts w:ascii="Garamond" w:hAnsi="Garamond"/>
          <w:b/>
          <w:sz w:val="24"/>
          <w:szCs w:val="24"/>
        </w:rPr>
      </w:pPr>
    </w:p>
    <w:p w14:paraId="7D705C93" w14:textId="77777777" w:rsidR="00FA06C7" w:rsidRPr="00302CD6" w:rsidRDefault="00FA06C7" w:rsidP="00FA06C7">
      <w:pPr>
        <w:tabs>
          <w:tab w:val="left" w:pos="1080"/>
        </w:tabs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302CD6">
        <w:rPr>
          <w:rFonts w:ascii="Garamond" w:hAnsi="Garamond"/>
          <w:b/>
          <w:bCs/>
          <w:sz w:val="24"/>
          <w:szCs w:val="24"/>
          <w:u w:val="single"/>
        </w:rPr>
        <w:t>Service as Chair:</w:t>
      </w:r>
    </w:p>
    <w:p w14:paraId="5A9C6D02" w14:textId="37F3A387" w:rsidR="00FA06C7" w:rsidRDefault="00FA06C7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Chairperson, Faculty Rights and Responsibilities Committee of the Faculty Senate, 2010-2013.</w:t>
      </w:r>
    </w:p>
    <w:p w14:paraId="18D5369B" w14:textId="77777777" w:rsidR="00D07BEF" w:rsidRPr="003E2E7D" w:rsidRDefault="00D07BEF" w:rsidP="00D07BEF">
      <w:pPr>
        <w:pStyle w:val="Default"/>
        <w:ind w:left="1440"/>
        <w:rPr>
          <w:rFonts w:ascii="Garamond" w:hAnsi="Garamond"/>
        </w:rPr>
      </w:pPr>
    </w:p>
    <w:p w14:paraId="3E0EDE70" w14:textId="51A51C30" w:rsidR="00FA06C7" w:rsidRPr="00400C3B" w:rsidRDefault="00FA06C7" w:rsidP="00400C3B">
      <w:pPr>
        <w:tabs>
          <w:tab w:val="left" w:pos="1080"/>
        </w:tabs>
        <w:rPr>
          <w:rFonts w:ascii="Garamond" w:hAnsi="Garamond"/>
          <w:b/>
          <w:sz w:val="24"/>
          <w:szCs w:val="24"/>
        </w:rPr>
      </w:pPr>
      <w:r w:rsidRPr="00400C3B">
        <w:rPr>
          <w:rFonts w:ascii="Garamond" w:hAnsi="Garamond"/>
          <w:sz w:val="24"/>
          <w:szCs w:val="24"/>
        </w:rPr>
        <w:t>Subcommittee Chair-in-Training, Academic P</w:t>
      </w:r>
      <w:r w:rsidR="00CC0CC2" w:rsidRPr="00400C3B">
        <w:rPr>
          <w:rFonts w:ascii="Garamond" w:hAnsi="Garamond"/>
          <w:sz w:val="24"/>
          <w:szCs w:val="24"/>
        </w:rPr>
        <w:t>lanning</w:t>
      </w:r>
      <w:r w:rsidRPr="00400C3B">
        <w:rPr>
          <w:rFonts w:ascii="Garamond" w:hAnsi="Garamond"/>
          <w:sz w:val="24"/>
          <w:szCs w:val="24"/>
        </w:rPr>
        <w:t xml:space="preserve"> Council, 2017-2018.</w:t>
      </w:r>
    </w:p>
    <w:p w14:paraId="5B783A10" w14:textId="77777777" w:rsidR="00FA06C7" w:rsidRPr="003E2E7D" w:rsidRDefault="00B366CD" w:rsidP="00FA06C7">
      <w:pPr>
        <w:tabs>
          <w:tab w:val="left" w:pos="1080"/>
        </w:tabs>
        <w:rPr>
          <w:rFonts w:ascii="Garamond" w:hAnsi="Garamond"/>
          <w:sz w:val="24"/>
          <w:szCs w:val="24"/>
          <w:u w:val="single"/>
        </w:rPr>
      </w:pPr>
      <w:r w:rsidRPr="003E2E7D">
        <w:rPr>
          <w:rFonts w:ascii="Garamond" w:hAnsi="Garamond"/>
          <w:sz w:val="24"/>
          <w:szCs w:val="24"/>
          <w:u w:val="single"/>
        </w:rPr>
        <w:lastRenderedPageBreak/>
        <w:t>Committee Service</w:t>
      </w:r>
    </w:p>
    <w:p w14:paraId="158A16C1" w14:textId="75FC5A1B" w:rsidR="00764151" w:rsidRDefault="00764151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University Advisory Panel to the Board of Trustees (</w:t>
      </w:r>
      <w:r w:rsidRPr="00325CA5">
        <w:rPr>
          <w:rFonts w:ascii="Garamond" w:hAnsi="Garamond"/>
          <w:b/>
          <w:bCs/>
        </w:rPr>
        <w:t>Presidential Appointment</w:t>
      </w:r>
      <w:r>
        <w:rPr>
          <w:rFonts w:ascii="Garamond" w:hAnsi="Garamond"/>
        </w:rPr>
        <w:t>) 2022-</w:t>
      </w:r>
      <w:proofErr w:type="gramStart"/>
      <w:r>
        <w:rPr>
          <w:rFonts w:ascii="Garamond" w:hAnsi="Garamond"/>
        </w:rPr>
        <w:t>present</w:t>
      </w:r>
      <w:r w:rsidR="00756DE9">
        <w:rPr>
          <w:rFonts w:ascii="Garamond" w:hAnsi="Garamond"/>
        </w:rPr>
        <w:t>;</w:t>
      </w:r>
      <w:proofErr w:type="gramEnd"/>
    </w:p>
    <w:p w14:paraId="6D19C6DA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17C74DBF" w14:textId="037FC76C" w:rsidR="00756DE9" w:rsidRPr="00756DE9" w:rsidRDefault="00756DE9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University Council, 2014</w:t>
      </w:r>
      <w:r>
        <w:rPr>
          <w:rFonts w:ascii="Garamond" w:hAnsi="Garamond"/>
        </w:rPr>
        <w:t>, 2020 - 2024</w:t>
      </w:r>
      <w:r w:rsidRPr="003E2E7D">
        <w:rPr>
          <w:rFonts w:ascii="Garamond" w:hAnsi="Garamond"/>
        </w:rPr>
        <w:t>.</w:t>
      </w:r>
    </w:p>
    <w:p w14:paraId="2807A346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2E586DAD" w14:textId="10EE7B94" w:rsidR="00C306B3" w:rsidRDefault="00C306B3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Presidential Commission on University Mission, </w:t>
      </w:r>
      <w:proofErr w:type="gramStart"/>
      <w:r>
        <w:rPr>
          <w:rFonts w:ascii="Garamond" w:hAnsi="Garamond"/>
        </w:rPr>
        <w:t>Vision</w:t>
      </w:r>
      <w:proofErr w:type="gramEnd"/>
      <w:r>
        <w:rPr>
          <w:rFonts w:ascii="Garamond" w:hAnsi="Garamond"/>
        </w:rPr>
        <w:t xml:space="preserve"> and Values (2018 – 2019)</w:t>
      </w:r>
    </w:p>
    <w:p w14:paraId="1761A3C9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117454FA" w14:textId="480F8B59" w:rsidR="008264C2" w:rsidRDefault="00205871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Academic Planning</w:t>
      </w:r>
      <w:r w:rsidR="008264C2" w:rsidRPr="003E2E7D">
        <w:rPr>
          <w:rFonts w:ascii="Garamond" w:hAnsi="Garamond"/>
        </w:rPr>
        <w:t xml:space="preserve"> Council, 2017 – </w:t>
      </w:r>
      <w:r w:rsidR="00416FED">
        <w:rPr>
          <w:rFonts w:ascii="Garamond" w:hAnsi="Garamond"/>
        </w:rPr>
        <w:t>2020</w:t>
      </w:r>
    </w:p>
    <w:p w14:paraId="36ECA71B" w14:textId="77777777" w:rsidR="00C306B3" w:rsidRPr="003E2E7D" w:rsidRDefault="00C306B3" w:rsidP="00400C3B">
      <w:pPr>
        <w:pStyle w:val="Default"/>
        <w:ind w:firstLine="720"/>
        <w:rPr>
          <w:rFonts w:ascii="Garamond" w:hAnsi="Garamond"/>
        </w:rPr>
      </w:pPr>
      <w:r>
        <w:rPr>
          <w:rFonts w:ascii="Garamond" w:hAnsi="Garamond"/>
        </w:rPr>
        <w:t>Representative to the Executive Budget Committee (2019)</w:t>
      </w:r>
    </w:p>
    <w:p w14:paraId="503ACC10" w14:textId="77777777" w:rsidR="00D07BEF" w:rsidRDefault="00D07BEF" w:rsidP="00D07BEF">
      <w:pPr>
        <w:pStyle w:val="Default"/>
        <w:ind w:left="720" w:firstLine="720"/>
        <w:rPr>
          <w:rFonts w:ascii="Garamond" w:hAnsi="Garamond"/>
        </w:rPr>
      </w:pPr>
    </w:p>
    <w:p w14:paraId="2FD377B3" w14:textId="7E9FB6F5" w:rsidR="008264C2" w:rsidRDefault="008264C2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University Assessment Committee, 2018 </w:t>
      </w:r>
      <w:r w:rsidR="00D07BEF">
        <w:rPr>
          <w:rFonts w:ascii="Garamond" w:hAnsi="Garamond"/>
        </w:rPr>
        <w:t>–</w:t>
      </w:r>
      <w:r w:rsidRPr="003E2E7D">
        <w:rPr>
          <w:rFonts w:ascii="Garamond" w:hAnsi="Garamond"/>
        </w:rPr>
        <w:t xml:space="preserve"> </w:t>
      </w:r>
      <w:r w:rsidR="00416FED">
        <w:rPr>
          <w:rFonts w:ascii="Garamond" w:hAnsi="Garamond"/>
        </w:rPr>
        <w:t>2020</w:t>
      </w:r>
    </w:p>
    <w:p w14:paraId="63DFB30A" w14:textId="77777777" w:rsidR="00D07BEF" w:rsidRPr="003E2E7D" w:rsidRDefault="00D07BEF" w:rsidP="00D07BEF">
      <w:pPr>
        <w:pStyle w:val="Default"/>
        <w:ind w:left="720" w:firstLine="720"/>
        <w:rPr>
          <w:rFonts w:ascii="Garamond" w:hAnsi="Garamond"/>
        </w:rPr>
      </w:pPr>
    </w:p>
    <w:p w14:paraId="5EA3CD0A" w14:textId="77777777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Studen</w:t>
      </w:r>
      <w:r w:rsidR="00C306B3">
        <w:rPr>
          <w:rFonts w:ascii="Garamond" w:hAnsi="Garamond"/>
        </w:rPr>
        <w:t>t Conduct Board, 2015 – 2018</w:t>
      </w:r>
      <w:r w:rsidRPr="003E2E7D">
        <w:rPr>
          <w:rFonts w:ascii="Garamond" w:hAnsi="Garamond"/>
        </w:rPr>
        <w:t>.</w:t>
      </w:r>
    </w:p>
    <w:p w14:paraId="516D7DB2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44DE6B52" w14:textId="7AB373C6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Faculty Senate, 2008-2014.</w:t>
      </w:r>
    </w:p>
    <w:p w14:paraId="23C80A59" w14:textId="38113D9C" w:rsidR="00B366CD" w:rsidRPr="003E2E7D" w:rsidRDefault="00B366CD" w:rsidP="00400C3B">
      <w:pPr>
        <w:pStyle w:val="Default"/>
        <w:ind w:firstLine="720"/>
        <w:rPr>
          <w:rFonts w:ascii="Garamond" w:hAnsi="Garamond"/>
        </w:rPr>
      </w:pPr>
      <w:r w:rsidRPr="003E2E7D">
        <w:rPr>
          <w:rFonts w:ascii="Garamond" w:hAnsi="Garamond"/>
        </w:rPr>
        <w:t>Executive Committee of the Faculty Senate, 2010-2013.</w:t>
      </w:r>
    </w:p>
    <w:p w14:paraId="4C41BED7" w14:textId="16DF93A6" w:rsidR="00B366CD" w:rsidRPr="003E2E7D" w:rsidRDefault="00B366CD" w:rsidP="00400C3B">
      <w:pPr>
        <w:pStyle w:val="Default"/>
        <w:ind w:firstLine="720"/>
        <w:rPr>
          <w:rFonts w:ascii="Garamond" w:hAnsi="Garamond"/>
        </w:rPr>
      </w:pPr>
      <w:r w:rsidRPr="003E2E7D">
        <w:rPr>
          <w:rFonts w:ascii="Garamond" w:hAnsi="Garamond"/>
        </w:rPr>
        <w:t>Economic Status of the Profession Committee, 2009-2011.</w:t>
      </w:r>
    </w:p>
    <w:p w14:paraId="11431507" w14:textId="3FCB4446" w:rsidR="00B366CD" w:rsidRPr="003E2E7D" w:rsidRDefault="00B366CD" w:rsidP="00400C3B">
      <w:pPr>
        <w:pStyle w:val="Default"/>
        <w:ind w:firstLine="720"/>
        <w:rPr>
          <w:rFonts w:ascii="Garamond" w:hAnsi="Garamond"/>
        </w:rPr>
      </w:pPr>
      <w:r w:rsidRPr="003E2E7D">
        <w:rPr>
          <w:rFonts w:ascii="Garamond" w:hAnsi="Garamond"/>
        </w:rPr>
        <w:t>Academic Affairs Committee, 2008-2009.</w:t>
      </w:r>
    </w:p>
    <w:p w14:paraId="558A55A1" w14:textId="77777777" w:rsidR="00B366CD" w:rsidRPr="003E2E7D" w:rsidRDefault="00B366CD" w:rsidP="00B366CD">
      <w:pPr>
        <w:pStyle w:val="Default"/>
        <w:ind w:left="1530"/>
        <w:rPr>
          <w:rFonts w:ascii="Garamond" w:hAnsi="Garamond"/>
        </w:rPr>
      </w:pPr>
    </w:p>
    <w:p w14:paraId="3703E226" w14:textId="77777777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University Faculty Grievance Committee 2013-2014.</w:t>
      </w:r>
    </w:p>
    <w:p w14:paraId="074D45E4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2B078B6C" w14:textId="7F374B36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University Academic Convocation Committee, 2009-2014.</w:t>
      </w:r>
    </w:p>
    <w:p w14:paraId="312E2657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5B7C69E0" w14:textId="3A7EE544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University Academic Presentations Committee, 2010-2013.</w:t>
      </w:r>
    </w:p>
    <w:p w14:paraId="50F4DCF4" w14:textId="77777777" w:rsidR="00D07BEF" w:rsidRDefault="00D07BEF" w:rsidP="00D07BEF">
      <w:pPr>
        <w:pStyle w:val="Default"/>
        <w:ind w:left="1530"/>
        <w:rPr>
          <w:rFonts w:ascii="Garamond" w:hAnsi="Garamond"/>
        </w:rPr>
      </w:pPr>
    </w:p>
    <w:p w14:paraId="4EF6A6B1" w14:textId="528199C4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University Scholarly Communications Task Force, 2007.</w:t>
      </w:r>
    </w:p>
    <w:p w14:paraId="44717A42" w14:textId="77777777" w:rsidR="00B366CD" w:rsidRDefault="00B366CD" w:rsidP="00B366CD">
      <w:pPr>
        <w:pStyle w:val="Default"/>
      </w:pPr>
    </w:p>
    <w:p w14:paraId="506C0181" w14:textId="77777777" w:rsidR="00B366CD" w:rsidRPr="00302CD6" w:rsidRDefault="00B366CD" w:rsidP="00B366CD">
      <w:pPr>
        <w:pStyle w:val="Default"/>
        <w:rPr>
          <w:rFonts w:ascii="Garamond" w:hAnsi="Garamond"/>
          <w:b/>
          <w:sz w:val="28"/>
          <w:szCs w:val="28"/>
        </w:rPr>
      </w:pPr>
      <w:r w:rsidRPr="00302CD6">
        <w:rPr>
          <w:rFonts w:ascii="Garamond" w:hAnsi="Garamond"/>
          <w:b/>
          <w:sz w:val="28"/>
          <w:szCs w:val="28"/>
        </w:rPr>
        <w:t>College and Department Service:</w:t>
      </w:r>
    </w:p>
    <w:p w14:paraId="5A828F4C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5DC043DA" w14:textId="77777777" w:rsidR="00B366CD" w:rsidRPr="003E2E7D" w:rsidRDefault="00B366CD" w:rsidP="00B366CD">
      <w:pPr>
        <w:pStyle w:val="Default"/>
        <w:rPr>
          <w:rFonts w:ascii="Garamond" w:hAnsi="Garamond"/>
          <w:u w:val="single"/>
        </w:rPr>
      </w:pPr>
      <w:r w:rsidRPr="00302CD6">
        <w:rPr>
          <w:rFonts w:ascii="Garamond" w:hAnsi="Garamond"/>
          <w:b/>
          <w:bCs/>
          <w:u w:val="single"/>
        </w:rPr>
        <w:t>Service as Chair or Faculty Advisor</w:t>
      </w:r>
      <w:r w:rsidRPr="003E2E7D">
        <w:rPr>
          <w:rFonts w:ascii="Garamond" w:hAnsi="Garamond"/>
          <w:u w:val="single"/>
        </w:rPr>
        <w:t>:</w:t>
      </w:r>
    </w:p>
    <w:p w14:paraId="33F7FBF4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4B899FD9" w14:textId="5CCD53EE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Chairperson, Department of Accountancy Curriculum Committee, 2011-2015.</w:t>
      </w:r>
    </w:p>
    <w:p w14:paraId="79C62A5C" w14:textId="2B49E502" w:rsidR="00B366CD" w:rsidRDefault="00D07BEF" w:rsidP="00400C3B">
      <w:pPr>
        <w:pStyle w:val="Default"/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B366CD" w:rsidRPr="003E2E7D">
        <w:rPr>
          <w:rFonts w:ascii="Garamond" w:hAnsi="Garamond"/>
        </w:rPr>
        <w:t>haired the committee while conducting a complete review of the department’s undergraduate curriculum which resulted in a data analytics class and the creation of an accountancy writing laboratory.</w:t>
      </w:r>
    </w:p>
    <w:p w14:paraId="42540628" w14:textId="77777777" w:rsidR="00205871" w:rsidRDefault="00205871" w:rsidP="00205871">
      <w:pPr>
        <w:pStyle w:val="Default"/>
        <w:ind w:left="2880"/>
        <w:rPr>
          <w:rFonts w:ascii="Garamond" w:hAnsi="Garamond"/>
        </w:rPr>
      </w:pPr>
    </w:p>
    <w:p w14:paraId="50B85B39" w14:textId="4CE3432F" w:rsidR="00205871" w:rsidRDefault="00205871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Chairperson, College Graduate Curriculum Committee, 2019 – </w:t>
      </w:r>
      <w:proofErr w:type="gramStart"/>
      <w:r w:rsidR="00416FED">
        <w:rPr>
          <w:rFonts w:ascii="Garamond" w:hAnsi="Garamond"/>
        </w:rPr>
        <w:t>2020</w:t>
      </w:r>
      <w:r>
        <w:rPr>
          <w:rFonts w:ascii="Garamond" w:hAnsi="Garamond"/>
        </w:rPr>
        <w:t>;</w:t>
      </w:r>
      <w:proofErr w:type="gramEnd"/>
    </w:p>
    <w:p w14:paraId="2CAD617E" w14:textId="77777777" w:rsidR="00D07BEF" w:rsidRDefault="00D07BEF" w:rsidP="00D331F7">
      <w:pPr>
        <w:pStyle w:val="Default"/>
        <w:ind w:left="1440"/>
        <w:rPr>
          <w:rFonts w:ascii="Garamond" w:hAnsi="Garamond"/>
        </w:rPr>
      </w:pPr>
    </w:p>
    <w:p w14:paraId="7E5A62CA" w14:textId="336B0BB8" w:rsidR="00205871" w:rsidRDefault="00205871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Search Committee Chair, College Budget Manager Position, 2016.</w:t>
      </w:r>
    </w:p>
    <w:p w14:paraId="1FA70B26" w14:textId="77777777" w:rsidR="00D07BEF" w:rsidRDefault="00D07BEF" w:rsidP="00D331F7">
      <w:pPr>
        <w:pStyle w:val="Default"/>
        <w:ind w:left="1440"/>
        <w:rPr>
          <w:rFonts w:ascii="Garamond" w:hAnsi="Garamond"/>
        </w:rPr>
      </w:pPr>
    </w:p>
    <w:p w14:paraId="717BE57B" w14:textId="1281FBD6" w:rsidR="00B366CD" w:rsidRPr="003E2E7D" w:rsidRDefault="00205871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Chair, Mission Statement Task Force, 2016.</w:t>
      </w:r>
    </w:p>
    <w:p w14:paraId="102A3764" w14:textId="77777777" w:rsidR="00D07BEF" w:rsidRDefault="00D07BEF" w:rsidP="00D331F7">
      <w:pPr>
        <w:pStyle w:val="Default"/>
        <w:ind w:left="1440"/>
        <w:rPr>
          <w:rFonts w:ascii="Garamond" w:hAnsi="Garamond"/>
        </w:rPr>
      </w:pPr>
    </w:p>
    <w:p w14:paraId="0B40307E" w14:textId="66637271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Faculty Advisor, Account</w:t>
      </w:r>
      <w:r w:rsidR="00961385">
        <w:rPr>
          <w:rFonts w:ascii="Garamond" w:hAnsi="Garamond"/>
        </w:rPr>
        <w:t>ancy</w:t>
      </w:r>
      <w:r w:rsidRPr="003E2E7D">
        <w:rPr>
          <w:rFonts w:ascii="Garamond" w:hAnsi="Garamond"/>
        </w:rPr>
        <w:t xml:space="preserve"> Leadership Advisory Council, 2016-</w:t>
      </w:r>
      <w:proofErr w:type="gramStart"/>
      <w:r w:rsidRPr="003E2E7D">
        <w:rPr>
          <w:rFonts w:ascii="Garamond" w:hAnsi="Garamond"/>
        </w:rPr>
        <w:t>present;</w:t>
      </w:r>
      <w:proofErr w:type="gramEnd"/>
    </w:p>
    <w:p w14:paraId="7325A754" w14:textId="77777777" w:rsidR="00D07BEF" w:rsidRDefault="00D07BEF" w:rsidP="00B366CD">
      <w:pPr>
        <w:pStyle w:val="Default"/>
        <w:ind w:left="1440"/>
        <w:rPr>
          <w:rFonts w:ascii="Garamond" w:hAnsi="Garamond"/>
        </w:rPr>
      </w:pPr>
    </w:p>
    <w:p w14:paraId="389118A8" w14:textId="3E9B9EBE" w:rsidR="00B366CD" w:rsidRPr="003E2E7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Faculty Advisor, Volunteer Income Tax Assista</w:t>
      </w:r>
      <w:r w:rsidR="00C306B3">
        <w:rPr>
          <w:rFonts w:ascii="Garamond" w:hAnsi="Garamond"/>
        </w:rPr>
        <w:t>nce Program (VITA), 2011-2018</w:t>
      </w:r>
      <w:r w:rsidRPr="003E2E7D">
        <w:rPr>
          <w:rFonts w:ascii="Garamond" w:hAnsi="Garamond"/>
        </w:rPr>
        <w:t>.</w:t>
      </w:r>
    </w:p>
    <w:p w14:paraId="316BB86D" w14:textId="77777777" w:rsidR="00B366CD" w:rsidRPr="003E2E7D" w:rsidRDefault="00B366CD" w:rsidP="00400C3B">
      <w:pPr>
        <w:pStyle w:val="Default"/>
        <w:ind w:left="720"/>
        <w:rPr>
          <w:rFonts w:ascii="Garamond" w:hAnsi="Garamond"/>
        </w:rPr>
      </w:pPr>
      <w:r w:rsidRPr="003E2E7D">
        <w:rPr>
          <w:rFonts w:ascii="Garamond" w:hAnsi="Garamond"/>
        </w:rPr>
        <w:t>Partnered with Goodwill Industries to generate a 500% increase in tax returns prepared by the site.</w:t>
      </w:r>
    </w:p>
    <w:p w14:paraId="0C8F0DCF" w14:textId="77777777" w:rsidR="00B366CD" w:rsidRPr="003E2E7D" w:rsidRDefault="00B366CD" w:rsidP="00B366CD">
      <w:pPr>
        <w:pStyle w:val="Default"/>
        <w:ind w:left="2880"/>
        <w:rPr>
          <w:rFonts w:ascii="Garamond" w:hAnsi="Garamond"/>
        </w:rPr>
      </w:pPr>
    </w:p>
    <w:p w14:paraId="24903C85" w14:textId="67B7AE88" w:rsidR="00F3518C" w:rsidRDefault="00B366CD" w:rsidP="00400C3B">
      <w:pPr>
        <w:pStyle w:val="Default"/>
        <w:tabs>
          <w:tab w:val="left" w:pos="2340"/>
          <w:tab w:val="left" w:pos="2520"/>
        </w:tabs>
        <w:rPr>
          <w:rFonts w:ascii="Garamond" w:hAnsi="Garamond"/>
        </w:rPr>
      </w:pPr>
      <w:r w:rsidRPr="003E2E7D">
        <w:rPr>
          <w:rFonts w:ascii="Garamond" w:hAnsi="Garamond"/>
        </w:rPr>
        <w:t>Faculty Advisor, National Association of Black Accountants (NABA), 2017-2018.</w:t>
      </w:r>
    </w:p>
    <w:p w14:paraId="0CAF7E36" w14:textId="77777777" w:rsidR="00D331F7" w:rsidRPr="00D331F7" w:rsidRDefault="00D331F7" w:rsidP="00D331F7">
      <w:pPr>
        <w:pStyle w:val="Default"/>
        <w:tabs>
          <w:tab w:val="left" w:pos="2520"/>
        </w:tabs>
        <w:rPr>
          <w:rFonts w:ascii="Garamond" w:hAnsi="Garamond"/>
        </w:rPr>
      </w:pPr>
    </w:p>
    <w:p w14:paraId="467EF380" w14:textId="29CD764A" w:rsidR="00B366C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College of DuPage Accounting Executive Advisory Board Member (Serves as College/Department Representative</w:t>
      </w:r>
      <w:r w:rsidR="00205871">
        <w:rPr>
          <w:rFonts w:ascii="Garamond" w:hAnsi="Garamond"/>
        </w:rPr>
        <w:t xml:space="preserve">, 2016 – </w:t>
      </w:r>
      <w:r w:rsidR="002A29DB">
        <w:rPr>
          <w:rFonts w:ascii="Garamond" w:hAnsi="Garamond"/>
        </w:rPr>
        <w:t>2019</w:t>
      </w:r>
      <w:r w:rsidR="00302CD6">
        <w:rPr>
          <w:rFonts w:ascii="Garamond" w:hAnsi="Garamond"/>
        </w:rPr>
        <w:t>, 2021-present</w:t>
      </w:r>
      <w:r w:rsidRPr="003E2E7D">
        <w:rPr>
          <w:rFonts w:ascii="Garamond" w:hAnsi="Garamond"/>
        </w:rPr>
        <w:t>).</w:t>
      </w:r>
    </w:p>
    <w:p w14:paraId="7097BE10" w14:textId="77777777" w:rsidR="00706AEE" w:rsidRPr="003E2E7D" w:rsidRDefault="00706AEE" w:rsidP="00B366CD">
      <w:pPr>
        <w:pStyle w:val="Default"/>
        <w:ind w:left="1620"/>
        <w:rPr>
          <w:rFonts w:ascii="Garamond" w:hAnsi="Garamond"/>
        </w:rPr>
      </w:pPr>
    </w:p>
    <w:p w14:paraId="0438C9B9" w14:textId="62B332D6" w:rsidR="00302CD6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Elgin Community College Accounting Executive Advisory Board Member (Serves as College/Department Representative</w:t>
      </w:r>
      <w:r w:rsidR="00205871">
        <w:rPr>
          <w:rFonts w:ascii="Garamond" w:hAnsi="Garamond"/>
        </w:rPr>
        <w:t xml:space="preserve">, 2016 </w:t>
      </w:r>
      <w:r w:rsidR="00302CD6">
        <w:rPr>
          <w:rFonts w:ascii="Garamond" w:hAnsi="Garamond"/>
        </w:rPr>
        <w:t>–</w:t>
      </w:r>
      <w:r w:rsidR="00205871">
        <w:rPr>
          <w:rFonts w:ascii="Garamond" w:hAnsi="Garamond"/>
        </w:rPr>
        <w:t xml:space="preserve"> 2019</w:t>
      </w:r>
      <w:r w:rsidR="00302CD6">
        <w:rPr>
          <w:rFonts w:ascii="Garamond" w:hAnsi="Garamond"/>
        </w:rPr>
        <w:t>, 2021-present</w:t>
      </w:r>
      <w:r w:rsidRPr="003E2E7D">
        <w:rPr>
          <w:rFonts w:ascii="Garamond" w:hAnsi="Garamond"/>
        </w:rPr>
        <w:t>).</w:t>
      </w:r>
    </w:p>
    <w:p w14:paraId="0FB22DDC" w14:textId="77777777" w:rsidR="006936DC" w:rsidRPr="006936DC" w:rsidRDefault="006936DC" w:rsidP="006936DC">
      <w:pPr>
        <w:pStyle w:val="Default"/>
        <w:rPr>
          <w:rFonts w:ascii="Garamond" w:hAnsi="Garamond"/>
        </w:rPr>
      </w:pPr>
    </w:p>
    <w:p w14:paraId="6B1448C6" w14:textId="660886BC" w:rsidR="00302CD6" w:rsidRPr="003E2E7D" w:rsidRDefault="00302CD6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Triton Community College Executive Advisory Board Member (Serves as College/Department Representative, 2021-present)</w:t>
      </w:r>
      <w:r w:rsidR="006936DC">
        <w:rPr>
          <w:rFonts w:ascii="Garamond" w:hAnsi="Garamond"/>
        </w:rPr>
        <w:t>.</w:t>
      </w:r>
    </w:p>
    <w:p w14:paraId="16E98F51" w14:textId="77777777" w:rsidR="00B366CD" w:rsidRPr="003E2E7D" w:rsidRDefault="00B366CD" w:rsidP="00B366CD">
      <w:pPr>
        <w:pStyle w:val="ListParagraph"/>
        <w:rPr>
          <w:rFonts w:ascii="Garamond" w:hAnsi="Garamond"/>
        </w:rPr>
      </w:pPr>
    </w:p>
    <w:p w14:paraId="192BC40F" w14:textId="77777777" w:rsidR="00B366CD" w:rsidRPr="003E2E7D" w:rsidRDefault="00B366CD" w:rsidP="00B366CD">
      <w:pPr>
        <w:pStyle w:val="Default"/>
        <w:rPr>
          <w:rFonts w:ascii="Garamond" w:hAnsi="Garamond"/>
          <w:u w:val="single"/>
        </w:rPr>
      </w:pPr>
      <w:r w:rsidRPr="003E2E7D">
        <w:rPr>
          <w:rFonts w:ascii="Garamond" w:hAnsi="Garamond"/>
          <w:u w:val="single"/>
        </w:rPr>
        <w:t>Committee Service:</w:t>
      </w:r>
    </w:p>
    <w:p w14:paraId="3F0D3EAD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7A2A5AC5" w14:textId="0A18E158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Policy Committee</w:t>
      </w:r>
    </w:p>
    <w:p w14:paraId="45E9354C" w14:textId="75952A51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ab/>
      </w:r>
      <w:r w:rsidRPr="003E2E7D">
        <w:rPr>
          <w:rFonts w:ascii="Garamond" w:hAnsi="Garamond"/>
          <w:u w:val="single"/>
        </w:rPr>
        <w:t>Member</w:t>
      </w:r>
      <w:r w:rsidRPr="003E2E7D">
        <w:rPr>
          <w:rFonts w:ascii="Garamond" w:hAnsi="Garamond"/>
        </w:rPr>
        <w:t xml:space="preserve">: 2007-2009, 2011-2015. </w:t>
      </w:r>
      <w:r w:rsidRPr="003E2E7D">
        <w:rPr>
          <w:rFonts w:ascii="Garamond" w:hAnsi="Garamond"/>
          <w:u w:val="single"/>
        </w:rPr>
        <w:t>Ex Officio</w:t>
      </w:r>
      <w:r w:rsidRPr="003E2E7D">
        <w:rPr>
          <w:rFonts w:ascii="Garamond" w:hAnsi="Garamond"/>
        </w:rPr>
        <w:t>: 2016-present</w:t>
      </w:r>
    </w:p>
    <w:p w14:paraId="1EAE76A9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260AE0E7" w14:textId="74BB78B3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Curriculum Committee</w:t>
      </w:r>
    </w:p>
    <w:p w14:paraId="0A62B78B" w14:textId="78AE47EB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ab/>
      </w:r>
      <w:r w:rsidRPr="003E2E7D">
        <w:rPr>
          <w:rFonts w:ascii="Garamond" w:hAnsi="Garamond"/>
          <w:u w:val="single"/>
        </w:rPr>
        <w:t>Member</w:t>
      </w:r>
      <w:r w:rsidRPr="003E2E7D">
        <w:rPr>
          <w:rFonts w:ascii="Garamond" w:hAnsi="Garamond"/>
        </w:rPr>
        <w:t xml:space="preserve">: 2010-2015. </w:t>
      </w:r>
      <w:r w:rsidRPr="003E2E7D">
        <w:rPr>
          <w:rFonts w:ascii="Garamond" w:hAnsi="Garamond"/>
          <w:u w:val="single"/>
        </w:rPr>
        <w:t>Ex Officio</w:t>
      </w:r>
      <w:r w:rsidRPr="003E2E7D">
        <w:rPr>
          <w:rFonts w:ascii="Garamond" w:hAnsi="Garamond"/>
        </w:rPr>
        <w:t>: 2016-present</w:t>
      </w:r>
    </w:p>
    <w:p w14:paraId="0827F6C3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00325137" w14:textId="07CF760D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Assurance of Learning Committee</w:t>
      </w:r>
    </w:p>
    <w:p w14:paraId="25624B34" w14:textId="74AFEBCE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ab/>
      </w:r>
      <w:r w:rsidRPr="003E2E7D">
        <w:rPr>
          <w:rFonts w:ascii="Garamond" w:hAnsi="Garamond"/>
          <w:u w:val="single"/>
        </w:rPr>
        <w:t>Member</w:t>
      </w:r>
      <w:r w:rsidRPr="003E2E7D">
        <w:rPr>
          <w:rFonts w:ascii="Garamond" w:hAnsi="Garamond"/>
        </w:rPr>
        <w:t xml:space="preserve">: 2014. </w:t>
      </w:r>
      <w:r w:rsidRPr="003E2E7D">
        <w:rPr>
          <w:rFonts w:ascii="Garamond" w:hAnsi="Garamond"/>
          <w:u w:val="single"/>
        </w:rPr>
        <w:t>Ex Officio</w:t>
      </w:r>
      <w:r w:rsidRPr="003E2E7D">
        <w:rPr>
          <w:rFonts w:ascii="Garamond" w:hAnsi="Garamond"/>
        </w:rPr>
        <w:t xml:space="preserve">: 2016. </w:t>
      </w:r>
    </w:p>
    <w:p w14:paraId="46EBC16A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73DEDEF1" w14:textId="4F3E483F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College of Business Strategic Planning Council, 2015-present</w:t>
      </w:r>
    </w:p>
    <w:p w14:paraId="5A30438A" w14:textId="77777777" w:rsidR="007950AB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ab/>
      </w:r>
      <w:r w:rsidRPr="003E2E7D">
        <w:rPr>
          <w:rFonts w:ascii="Garamond" w:hAnsi="Garamond"/>
        </w:rPr>
        <w:tab/>
      </w:r>
    </w:p>
    <w:p w14:paraId="69E44F72" w14:textId="2366750D" w:rsidR="00B366CD" w:rsidRDefault="00AB20DE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</w:t>
      </w:r>
      <w:r w:rsidR="00B366CD" w:rsidRPr="003E2E7D">
        <w:rPr>
          <w:rFonts w:ascii="Garamond" w:hAnsi="Garamond"/>
        </w:rPr>
        <w:t>ollege of Business Assurance of Learning Committee, 2016-</w:t>
      </w:r>
      <w:r w:rsidR="00416FED">
        <w:rPr>
          <w:rFonts w:ascii="Garamond" w:hAnsi="Garamond"/>
        </w:rPr>
        <w:t>2018</w:t>
      </w:r>
    </w:p>
    <w:p w14:paraId="2CA5373C" w14:textId="77777777" w:rsidR="00400C3B" w:rsidRPr="003E2E7D" w:rsidRDefault="00400C3B" w:rsidP="00400C3B">
      <w:pPr>
        <w:pStyle w:val="Default"/>
        <w:rPr>
          <w:rFonts w:ascii="Garamond" w:hAnsi="Garamond"/>
        </w:rPr>
      </w:pPr>
    </w:p>
    <w:p w14:paraId="0C2A7096" w14:textId="3E5A7F85" w:rsidR="00B366C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Recruiting Committee, 2016-</w:t>
      </w:r>
      <w:r w:rsidR="00B22881">
        <w:rPr>
          <w:rFonts w:ascii="Garamond" w:hAnsi="Garamond"/>
        </w:rPr>
        <w:t>2018</w:t>
      </w:r>
    </w:p>
    <w:p w14:paraId="5F66C0E3" w14:textId="77777777" w:rsidR="007950AB" w:rsidRPr="003E2E7D" w:rsidRDefault="007950AB" w:rsidP="00B366CD">
      <w:pPr>
        <w:pStyle w:val="Default"/>
        <w:rPr>
          <w:rFonts w:ascii="Garamond" w:hAnsi="Garamond"/>
        </w:rPr>
      </w:pPr>
    </w:p>
    <w:p w14:paraId="2460E579" w14:textId="5842DD4C" w:rsidR="00B366C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Master’s Review Committee, 2016</w:t>
      </w:r>
    </w:p>
    <w:p w14:paraId="065E8C3D" w14:textId="77777777" w:rsidR="00400C3B" w:rsidRDefault="00400C3B" w:rsidP="00400C3B">
      <w:pPr>
        <w:pStyle w:val="Default"/>
        <w:rPr>
          <w:rFonts w:ascii="Garamond" w:hAnsi="Garamond"/>
        </w:rPr>
      </w:pPr>
    </w:p>
    <w:p w14:paraId="53B871D1" w14:textId="7E2FAF21" w:rsidR="00416FED" w:rsidRDefault="00B366CD" w:rsidP="00400C3B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Department of Accountancy Outstanding Alumni Committee, 2016-present</w:t>
      </w:r>
    </w:p>
    <w:p w14:paraId="6A04E05C" w14:textId="77777777" w:rsidR="007950AB" w:rsidRDefault="007950AB" w:rsidP="002D3382">
      <w:pPr>
        <w:pStyle w:val="Default"/>
        <w:ind w:left="1440"/>
        <w:rPr>
          <w:rFonts w:ascii="Garamond" w:hAnsi="Garamond"/>
        </w:rPr>
      </w:pPr>
    </w:p>
    <w:p w14:paraId="3112DA9E" w14:textId="58200715" w:rsidR="00416FED" w:rsidRDefault="00416FED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Department of Finance Recruiting Committee, 2019</w:t>
      </w:r>
    </w:p>
    <w:p w14:paraId="5FBC8C6A" w14:textId="77777777" w:rsidR="007950AB" w:rsidRDefault="007950AB" w:rsidP="002D3382">
      <w:pPr>
        <w:pStyle w:val="Default"/>
        <w:ind w:left="1440"/>
        <w:rPr>
          <w:rFonts w:ascii="Garamond" w:hAnsi="Garamond"/>
        </w:rPr>
      </w:pPr>
    </w:p>
    <w:p w14:paraId="79444BF0" w14:textId="5F63ABE7" w:rsidR="00416FED" w:rsidRDefault="00416FED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Department of Finance Personnel Committee, 2019-2021</w:t>
      </w:r>
    </w:p>
    <w:p w14:paraId="0DC69E41" w14:textId="77777777" w:rsidR="007950AB" w:rsidRDefault="007950AB" w:rsidP="00B366CD">
      <w:pPr>
        <w:pStyle w:val="Default"/>
        <w:ind w:left="1440"/>
        <w:rPr>
          <w:rFonts w:ascii="Garamond" w:hAnsi="Garamond"/>
        </w:rPr>
      </w:pPr>
    </w:p>
    <w:p w14:paraId="7568CF0F" w14:textId="69C7242F" w:rsidR="007310A8" w:rsidRPr="003E2E7D" w:rsidRDefault="007310A8" w:rsidP="00400C3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Department of Accountancy Scholarship Award Committee</w:t>
      </w:r>
      <w:r w:rsidR="00A27C07">
        <w:rPr>
          <w:rFonts w:ascii="Garamond" w:hAnsi="Garamond"/>
        </w:rPr>
        <w:t>,</w:t>
      </w:r>
      <w:r>
        <w:rPr>
          <w:rFonts w:ascii="Garamond" w:hAnsi="Garamond"/>
        </w:rPr>
        <w:t xml:space="preserve"> 2019-present</w:t>
      </w:r>
    </w:p>
    <w:p w14:paraId="1A1EEC02" w14:textId="77777777" w:rsidR="002D3382" w:rsidRDefault="002D3382" w:rsidP="00AB20DE">
      <w:pPr>
        <w:pStyle w:val="Default"/>
      </w:pPr>
    </w:p>
    <w:p w14:paraId="563AC2E8" w14:textId="232379C4" w:rsidR="00F3518C" w:rsidRPr="00B548D1" w:rsidRDefault="000E7ADD" w:rsidP="00B548D1">
      <w:pPr>
        <w:pStyle w:val="Default"/>
        <w:rPr>
          <w:rFonts w:ascii="Garamond" w:hAnsi="Garamond"/>
          <w:b/>
        </w:rPr>
      </w:pPr>
      <w:r>
        <w:rPr>
          <w:rFonts w:ascii="Garamond" w:hAnsi="Garamond"/>
          <w:b/>
        </w:rPr>
        <w:t>Other Service:</w:t>
      </w:r>
    </w:p>
    <w:p w14:paraId="7175C7A3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4E789BF2" w14:textId="77777777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Reviewer, Midwest Region Meeting, </w:t>
      </w:r>
      <w:r w:rsidRPr="003E2E7D">
        <w:rPr>
          <w:rFonts w:ascii="Garamond" w:hAnsi="Garamond"/>
          <w:i/>
        </w:rPr>
        <w:t>American Accounting Association</w:t>
      </w:r>
      <w:r w:rsidRPr="003E2E7D">
        <w:rPr>
          <w:rFonts w:ascii="Garamond" w:hAnsi="Garamond"/>
        </w:rPr>
        <w:t>, 2007-2009.</w:t>
      </w:r>
    </w:p>
    <w:p w14:paraId="040363C4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1117094F" w14:textId="37BF886E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PwC Tax Colloquium, 2008-2011, 2018</w:t>
      </w:r>
      <w:r w:rsidR="002A29DB">
        <w:rPr>
          <w:rFonts w:ascii="Garamond" w:hAnsi="Garamond"/>
        </w:rPr>
        <w:t>, 2020</w:t>
      </w:r>
      <w:r w:rsidR="00365844">
        <w:rPr>
          <w:rFonts w:ascii="Garamond" w:hAnsi="Garamond"/>
        </w:rPr>
        <w:t>, 2022</w:t>
      </w:r>
      <w:r w:rsidRPr="003E2E7D">
        <w:rPr>
          <w:rFonts w:ascii="Garamond" w:hAnsi="Garamond"/>
        </w:rPr>
        <w:t>.</w:t>
      </w:r>
    </w:p>
    <w:p w14:paraId="3BCCCA88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3A828B0A" w14:textId="77777777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>KPMG Symposium, 2007, 2016.</w:t>
      </w:r>
    </w:p>
    <w:p w14:paraId="3D1CCAFC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56EE9977" w14:textId="77777777" w:rsidR="00B366CD" w:rsidRDefault="00B366CD" w:rsidP="00B366CD">
      <w:pPr>
        <w:pStyle w:val="Default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ADMINISTRATIVE RESPONSIBILITIES</w:t>
      </w:r>
    </w:p>
    <w:p w14:paraId="13602DDE" w14:textId="77777777" w:rsidR="00B366CD" w:rsidRPr="003E2E7D" w:rsidRDefault="00B366CD" w:rsidP="00B366CD">
      <w:pPr>
        <w:pStyle w:val="Default"/>
        <w:rPr>
          <w:rFonts w:ascii="Garamond" w:hAnsi="Garamond"/>
          <w:b/>
          <w:sz w:val="28"/>
          <w:szCs w:val="28"/>
        </w:rPr>
      </w:pPr>
    </w:p>
    <w:p w14:paraId="49D2E847" w14:textId="34591245" w:rsidR="006936DC" w:rsidRDefault="006936DC" w:rsidP="00B366CD">
      <w:pPr>
        <w:pStyle w:val="Default"/>
        <w:rPr>
          <w:rFonts w:ascii="Garamond" w:hAnsi="Garamond"/>
          <w:b/>
        </w:rPr>
      </w:pPr>
      <w:r>
        <w:rPr>
          <w:rFonts w:ascii="Garamond" w:hAnsi="Garamond"/>
          <w:b/>
        </w:rPr>
        <w:t>Donald E. Kieso Endowed Chair of Accountancy (Jul 2021 – present)</w:t>
      </w:r>
    </w:p>
    <w:p w14:paraId="581EC2B2" w14:textId="2F201A81" w:rsidR="006936DC" w:rsidRDefault="006936DC" w:rsidP="00B366CD">
      <w:pPr>
        <w:pStyle w:val="Default"/>
        <w:rPr>
          <w:rFonts w:ascii="Garamond" w:hAnsi="Garamond"/>
          <w:b/>
        </w:rPr>
      </w:pPr>
    </w:p>
    <w:p w14:paraId="7DA599A8" w14:textId="072F67C5" w:rsidR="006936DC" w:rsidRDefault="006936DC" w:rsidP="00B366CD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>My primary responsibilities as Department Chair are:</w:t>
      </w:r>
    </w:p>
    <w:p w14:paraId="40ACA252" w14:textId="39DBEEA5" w:rsidR="006936DC" w:rsidRDefault="006936DC" w:rsidP="00B366CD">
      <w:pPr>
        <w:pStyle w:val="Default"/>
        <w:rPr>
          <w:rFonts w:ascii="Garamond" w:hAnsi="Garamond"/>
          <w:bCs/>
        </w:rPr>
      </w:pPr>
    </w:p>
    <w:p w14:paraId="612E1A16" w14:textId="1434D38E" w:rsidR="006936DC" w:rsidRPr="006936DC" w:rsidRDefault="006936DC" w:rsidP="006936DC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800"/>
        </w:tabs>
        <w:spacing w:after="0" w:line="240" w:lineRule="auto"/>
        <w:ind w:left="360"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Serve as the chief academic and administrative officer for the Department and demonstrate departmental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leadership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40AB9E20" w14:textId="4B183AED" w:rsidR="006936DC" w:rsidRPr="006936DC" w:rsidRDefault="006936DC" w:rsidP="006936DC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800"/>
        </w:tabs>
        <w:spacing w:after="0" w:line="240" w:lineRule="auto"/>
        <w:ind w:left="360"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Direct the Department’s efforts to recruit and retain faculty and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staff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12DE0D31" w14:textId="66486988" w:rsidR="006936DC" w:rsidRPr="006936DC" w:rsidRDefault="006936DC" w:rsidP="006936DC">
      <w:pPr>
        <w:tabs>
          <w:tab w:val="left" w:pos="-720"/>
          <w:tab w:val="left" w:pos="0"/>
          <w:tab w:val="left" w:pos="720"/>
          <w:tab w:val="left" w:pos="1800"/>
          <w:tab w:val="left" w:pos="1980"/>
        </w:tabs>
        <w:spacing w:line="240" w:lineRule="auto"/>
        <w:ind w:left="360" w:hanging="360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3. </w:t>
      </w:r>
      <w:r w:rsidRPr="006936DC">
        <w:rPr>
          <w:rFonts w:ascii="Garamond" w:hAnsi="Garamond"/>
          <w:spacing w:val="-2"/>
          <w:sz w:val="24"/>
          <w:szCs w:val="24"/>
        </w:rPr>
        <w:tab/>
        <w:t xml:space="preserve">Develop professional opportunities for faculty, including interactions with practitioners and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internships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6BACC2ED" w14:textId="0523EAB2" w:rsidR="006936DC" w:rsidRPr="006936DC" w:rsidRDefault="006936DC" w:rsidP="006936DC">
      <w:pPr>
        <w:tabs>
          <w:tab w:val="left" w:pos="-720"/>
          <w:tab w:val="left" w:pos="0"/>
          <w:tab w:val="left" w:pos="720"/>
          <w:tab w:val="left" w:pos="1800"/>
        </w:tabs>
        <w:spacing w:line="240" w:lineRule="auto"/>
        <w:ind w:left="360" w:hanging="360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4. </w:t>
      </w:r>
      <w:r w:rsidRPr="006936DC">
        <w:rPr>
          <w:rFonts w:ascii="Garamond" w:hAnsi="Garamond"/>
          <w:spacing w:val="-2"/>
          <w:sz w:val="24"/>
          <w:szCs w:val="24"/>
        </w:rPr>
        <w:tab/>
        <w:t xml:space="preserve">Secure resources for the Department with the assistance of the College of Business Dean and the NIU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Foundation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5DBEEBCB" w14:textId="3811DD61" w:rsidR="006936DC" w:rsidRPr="006936DC" w:rsidRDefault="006936DC" w:rsidP="006936DC">
      <w:pPr>
        <w:tabs>
          <w:tab w:val="left" w:pos="-720"/>
          <w:tab w:val="left" w:pos="0"/>
          <w:tab w:val="left" w:pos="720"/>
          <w:tab w:val="left" w:pos="1800"/>
        </w:tabs>
        <w:spacing w:line="240" w:lineRule="auto"/>
        <w:ind w:left="360" w:hanging="360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5. </w:t>
      </w:r>
      <w:r w:rsidRPr="006936DC">
        <w:rPr>
          <w:rFonts w:ascii="Garamond" w:hAnsi="Garamond"/>
          <w:spacing w:val="-2"/>
          <w:sz w:val="24"/>
          <w:szCs w:val="24"/>
        </w:rPr>
        <w:tab/>
        <w:t xml:space="preserve">Make recommendations on salary, promotion, tenure, and termination for faculty of the Department to the College of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Business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0068A198" w14:textId="77777777" w:rsidR="006936DC" w:rsidRPr="006936DC" w:rsidRDefault="006936DC" w:rsidP="006936DC">
      <w:pPr>
        <w:tabs>
          <w:tab w:val="left" w:pos="-720"/>
          <w:tab w:val="left" w:pos="0"/>
          <w:tab w:val="left" w:pos="720"/>
          <w:tab w:val="left" w:pos="1800"/>
        </w:tabs>
        <w:spacing w:line="240" w:lineRule="auto"/>
        <w:ind w:left="360" w:hanging="360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>6.   Direct the Department’s efforts to recruit and retain students for its academic programs.</w:t>
      </w:r>
    </w:p>
    <w:p w14:paraId="490BE556" w14:textId="1EFE0044" w:rsidR="006936DC" w:rsidRPr="006936DC" w:rsidRDefault="006936DC" w:rsidP="006936DC">
      <w:pPr>
        <w:tabs>
          <w:tab w:val="left" w:pos="-720"/>
          <w:tab w:val="left" w:pos="720"/>
          <w:tab w:val="left" w:pos="1440"/>
          <w:tab w:val="left" w:pos="1800"/>
          <w:tab w:val="left" w:pos="1980"/>
        </w:tabs>
        <w:spacing w:line="240" w:lineRule="auto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7.   Serve as the nonvoting, </w:t>
      </w:r>
      <w:r w:rsidRPr="006936DC">
        <w:rPr>
          <w:rFonts w:ascii="Garamond" w:hAnsi="Garamond"/>
          <w:i/>
          <w:spacing w:val="-2"/>
          <w:sz w:val="24"/>
          <w:szCs w:val="24"/>
        </w:rPr>
        <w:t>ex officio</w:t>
      </w:r>
      <w:r w:rsidRPr="006936DC">
        <w:rPr>
          <w:rFonts w:ascii="Garamond" w:hAnsi="Garamond"/>
          <w:spacing w:val="-2"/>
          <w:sz w:val="24"/>
          <w:szCs w:val="24"/>
        </w:rPr>
        <w:t xml:space="preserve"> member of the Personnel </w:t>
      </w:r>
      <w:proofErr w:type="gramStart"/>
      <w:r w:rsidRPr="006936DC">
        <w:rPr>
          <w:rFonts w:ascii="Garamond" w:hAnsi="Garamond"/>
          <w:spacing w:val="-2"/>
          <w:sz w:val="24"/>
          <w:szCs w:val="24"/>
        </w:rPr>
        <w:t>Committee</w:t>
      </w:r>
      <w:r>
        <w:rPr>
          <w:rFonts w:ascii="Garamond" w:hAnsi="Garamond"/>
          <w:spacing w:val="-2"/>
          <w:sz w:val="24"/>
          <w:szCs w:val="24"/>
        </w:rPr>
        <w:t>;</w:t>
      </w:r>
      <w:proofErr w:type="gramEnd"/>
    </w:p>
    <w:p w14:paraId="6869F905" w14:textId="77777777" w:rsidR="006936DC" w:rsidRPr="006936DC" w:rsidRDefault="006936DC" w:rsidP="006936DC">
      <w:pPr>
        <w:tabs>
          <w:tab w:val="left" w:pos="-720"/>
          <w:tab w:val="left" w:pos="720"/>
          <w:tab w:val="left" w:pos="1440"/>
          <w:tab w:val="left" w:pos="1800"/>
          <w:tab w:val="left" w:pos="1980"/>
        </w:tabs>
        <w:spacing w:line="240" w:lineRule="auto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8.   Serve, or appoint an Assistant Chair to serve, as the </w:t>
      </w:r>
      <w:r w:rsidRPr="006936DC">
        <w:rPr>
          <w:rFonts w:ascii="Garamond" w:hAnsi="Garamond"/>
          <w:i/>
          <w:spacing w:val="-2"/>
          <w:sz w:val="24"/>
          <w:szCs w:val="24"/>
        </w:rPr>
        <w:t>ex officio</w:t>
      </w:r>
      <w:r w:rsidRPr="006936DC">
        <w:rPr>
          <w:rFonts w:ascii="Garamond" w:hAnsi="Garamond"/>
          <w:spacing w:val="-2"/>
          <w:sz w:val="24"/>
          <w:szCs w:val="24"/>
        </w:rPr>
        <w:t xml:space="preserve"> member of the</w:t>
      </w:r>
    </w:p>
    <w:p w14:paraId="5D9A70A3" w14:textId="5FFF3ADA" w:rsidR="007950AB" w:rsidRPr="00935C9F" w:rsidRDefault="006936DC" w:rsidP="00935C9F">
      <w:pPr>
        <w:tabs>
          <w:tab w:val="left" w:pos="-720"/>
          <w:tab w:val="left" w:pos="720"/>
          <w:tab w:val="left" w:pos="1800"/>
          <w:tab w:val="left" w:pos="1980"/>
        </w:tabs>
        <w:spacing w:line="240" w:lineRule="auto"/>
        <w:ind w:left="270"/>
        <w:contextualSpacing/>
        <w:rPr>
          <w:rFonts w:ascii="Garamond" w:hAnsi="Garamond"/>
          <w:spacing w:val="-2"/>
          <w:sz w:val="24"/>
          <w:szCs w:val="24"/>
        </w:rPr>
      </w:pPr>
      <w:r w:rsidRPr="006936DC">
        <w:rPr>
          <w:rFonts w:ascii="Garamond" w:hAnsi="Garamond"/>
          <w:spacing w:val="-2"/>
          <w:sz w:val="24"/>
          <w:szCs w:val="24"/>
        </w:rPr>
        <w:t xml:space="preserve"> Policy and Curriculum Committees</w:t>
      </w:r>
      <w:r>
        <w:rPr>
          <w:rFonts w:ascii="Garamond" w:hAnsi="Garamond"/>
          <w:spacing w:val="-2"/>
          <w:sz w:val="24"/>
          <w:szCs w:val="24"/>
        </w:rPr>
        <w:t>.</w:t>
      </w:r>
    </w:p>
    <w:p w14:paraId="6BCC6042" w14:textId="0675FD6C" w:rsidR="00B366CD" w:rsidRPr="003E2E7D" w:rsidRDefault="00B366CD" w:rsidP="00B366CD">
      <w:pPr>
        <w:pStyle w:val="Default"/>
        <w:rPr>
          <w:rFonts w:ascii="Garamond" w:hAnsi="Garamond"/>
          <w:b/>
        </w:rPr>
      </w:pPr>
      <w:r w:rsidRPr="003E2E7D">
        <w:rPr>
          <w:rFonts w:ascii="Garamond" w:hAnsi="Garamond"/>
          <w:b/>
        </w:rPr>
        <w:t xml:space="preserve">Assistant Department Chair </w:t>
      </w:r>
      <w:r w:rsidR="00B22881">
        <w:rPr>
          <w:rFonts w:ascii="Garamond" w:hAnsi="Garamond"/>
          <w:b/>
        </w:rPr>
        <w:t xml:space="preserve">for Graduate Programs and Accreditation </w:t>
      </w:r>
      <w:r w:rsidRPr="003E2E7D">
        <w:rPr>
          <w:rFonts w:ascii="Garamond" w:hAnsi="Garamond"/>
          <w:b/>
        </w:rPr>
        <w:t>(January 2016 – present)</w:t>
      </w:r>
    </w:p>
    <w:p w14:paraId="1A95B02D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7B946CE9" w14:textId="4E95C7F8" w:rsidR="00B366CD" w:rsidRPr="003E2E7D" w:rsidRDefault="00B366CD" w:rsidP="00B366CD">
      <w:pPr>
        <w:pStyle w:val="Default"/>
        <w:rPr>
          <w:rFonts w:ascii="Garamond" w:hAnsi="Garamond"/>
        </w:rPr>
      </w:pPr>
      <w:r w:rsidRPr="003E2E7D">
        <w:rPr>
          <w:rFonts w:ascii="Garamond" w:hAnsi="Garamond"/>
        </w:rPr>
        <w:t xml:space="preserve">My primary responsibilities as Assistant Department Chair </w:t>
      </w:r>
      <w:r w:rsidR="006936DC">
        <w:rPr>
          <w:rFonts w:ascii="Garamond" w:hAnsi="Garamond"/>
        </w:rPr>
        <w:t>w</w:t>
      </w:r>
      <w:r w:rsidR="00397DDE">
        <w:rPr>
          <w:rFonts w:ascii="Garamond" w:hAnsi="Garamond"/>
        </w:rPr>
        <w:t>ere</w:t>
      </w:r>
      <w:r w:rsidRPr="003E2E7D">
        <w:rPr>
          <w:rFonts w:ascii="Garamond" w:hAnsi="Garamond"/>
        </w:rPr>
        <w:t>:</w:t>
      </w:r>
    </w:p>
    <w:p w14:paraId="08231A30" w14:textId="77777777" w:rsidR="00B366CD" w:rsidRPr="003E2E7D" w:rsidRDefault="00B366CD" w:rsidP="00B366CD">
      <w:pPr>
        <w:pStyle w:val="Default"/>
        <w:rPr>
          <w:rFonts w:ascii="Garamond" w:hAnsi="Garamond"/>
        </w:rPr>
      </w:pPr>
    </w:p>
    <w:p w14:paraId="45B05A83" w14:textId="77777777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Advise the Chair, as appropriate, on matters concerning department operations, strategy, enrollments and initiatives, and assist in the implementation of the Chair’s strategic </w:t>
      </w:r>
      <w:proofErr w:type="gramStart"/>
      <w:r w:rsidRPr="003E2E7D">
        <w:rPr>
          <w:rFonts w:ascii="Garamond" w:hAnsi="Garamond"/>
        </w:rPr>
        <w:t>vision;</w:t>
      </w:r>
      <w:proofErr w:type="gramEnd"/>
    </w:p>
    <w:p w14:paraId="198D1A7A" w14:textId="77777777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>Direct Assurance of Learning operations for the Department for internal and external stakeholders (including AACSB</w:t>
      </w:r>
      <w:proofErr w:type="gramStart"/>
      <w:r w:rsidRPr="003E2E7D">
        <w:rPr>
          <w:rFonts w:ascii="Garamond" w:hAnsi="Garamond"/>
        </w:rPr>
        <w:t>);</w:t>
      </w:r>
      <w:proofErr w:type="gramEnd"/>
    </w:p>
    <w:p w14:paraId="5EEDECF1" w14:textId="718191FD" w:rsidR="002A29DB" w:rsidRPr="006936DC" w:rsidRDefault="00B366CD" w:rsidP="006936DC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Assist in the drafting of the department’s AACSB </w:t>
      </w:r>
      <w:proofErr w:type="gramStart"/>
      <w:r w:rsidRPr="003E2E7D">
        <w:rPr>
          <w:rFonts w:ascii="Garamond" w:hAnsi="Garamond"/>
        </w:rPr>
        <w:t>reports;</w:t>
      </w:r>
      <w:proofErr w:type="gramEnd"/>
    </w:p>
    <w:p w14:paraId="2FB2C7E8" w14:textId="52B1CEEB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>Improve the department’s recruiting and retention of graduate students, including maintaining existing relationships with high schools and community colleges and establishing new relationships to achieve enrollment growth. In this capacity, I have visited over 2,000 students and over 100 teachers, administ</w:t>
      </w:r>
      <w:r w:rsidR="00675685" w:rsidRPr="003E2E7D">
        <w:rPr>
          <w:rFonts w:ascii="Garamond" w:hAnsi="Garamond"/>
        </w:rPr>
        <w:t>rators and counselors at 15</w:t>
      </w:r>
      <w:r w:rsidRPr="003E2E7D">
        <w:rPr>
          <w:rFonts w:ascii="Garamond" w:hAnsi="Garamond"/>
        </w:rPr>
        <w:t xml:space="preserve"> high schools and community colleges in Northern Illinois</w:t>
      </w:r>
      <w:r w:rsidR="00675685" w:rsidRPr="003E2E7D">
        <w:rPr>
          <w:rFonts w:ascii="Garamond" w:hAnsi="Garamond"/>
        </w:rPr>
        <w:t xml:space="preserve"> since </w:t>
      </w:r>
      <w:proofErr w:type="gramStart"/>
      <w:r w:rsidR="00675685" w:rsidRPr="003E2E7D">
        <w:rPr>
          <w:rFonts w:ascii="Garamond" w:hAnsi="Garamond"/>
        </w:rPr>
        <w:t>2016</w:t>
      </w:r>
      <w:r w:rsidRPr="003E2E7D">
        <w:rPr>
          <w:rFonts w:ascii="Garamond" w:hAnsi="Garamond"/>
        </w:rPr>
        <w:t>;</w:t>
      </w:r>
      <w:proofErr w:type="gramEnd"/>
    </w:p>
    <w:p w14:paraId="78ABCB72" w14:textId="495DD9E2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Maintain </w:t>
      </w:r>
      <w:r w:rsidR="00B22881">
        <w:rPr>
          <w:rFonts w:ascii="Garamond" w:hAnsi="Garamond"/>
        </w:rPr>
        <w:t xml:space="preserve">primary </w:t>
      </w:r>
      <w:r w:rsidRPr="003E2E7D">
        <w:rPr>
          <w:rFonts w:ascii="Garamond" w:hAnsi="Garamond"/>
        </w:rPr>
        <w:t xml:space="preserve">responsibility for the department’s graduate curricula, under the direction of the </w:t>
      </w:r>
      <w:proofErr w:type="gramStart"/>
      <w:r w:rsidRPr="003E2E7D">
        <w:rPr>
          <w:rFonts w:ascii="Garamond" w:hAnsi="Garamond"/>
        </w:rPr>
        <w:t>Chair;</w:t>
      </w:r>
      <w:proofErr w:type="gramEnd"/>
    </w:p>
    <w:p w14:paraId="71A8CF25" w14:textId="77777777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Represent the department leadership at department curriculum, assurance of learning, and policy committee </w:t>
      </w:r>
      <w:proofErr w:type="gramStart"/>
      <w:r w:rsidRPr="003E2E7D">
        <w:rPr>
          <w:rFonts w:ascii="Garamond" w:hAnsi="Garamond"/>
        </w:rPr>
        <w:t>meetings;</w:t>
      </w:r>
      <w:proofErr w:type="gramEnd"/>
    </w:p>
    <w:p w14:paraId="741FACA8" w14:textId="77777777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Represent the department leadership at college and university curriculum, assurance of learning, and policy committee meetings, as appropriate and at the direction of the </w:t>
      </w:r>
      <w:proofErr w:type="gramStart"/>
      <w:r w:rsidRPr="003E2E7D">
        <w:rPr>
          <w:rFonts w:ascii="Garamond" w:hAnsi="Garamond"/>
        </w:rPr>
        <w:t>Chair;</w:t>
      </w:r>
      <w:proofErr w:type="gramEnd"/>
    </w:p>
    <w:p w14:paraId="7E2FB0B9" w14:textId="6672CAE7" w:rsidR="00B366CD" w:rsidRPr="003E2E7D" w:rsidRDefault="00B366CD" w:rsidP="00B366CD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3E2E7D">
        <w:rPr>
          <w:rFonts w:ascii="Garamond" w:hAnsi="Garamond"/>
        </w:rPr>
        <w:t xml:space="preserve">Advise the Chair, as appropriate, on graduate student misconduct investigations. </w:t>
      </w:r>
    </w:p>
    <w:p w14:paraId="069BA79D" w14:textId="77777777" w:rsidR="00B366CD" w:rsidRPr="003E2E7D" w:rsidRDefault="00B366CD" w:rsidP="00FA06C7">
      <w:pPr>
        <w:tabs>
          <w:tab w:val="left" w:pos="1080"/>
        </w:tabs>
        <w:rPr>
          <w:rFonts w:ascii="Garamond" w:hAnsi="Garamond"/>
          <w:sz w:val="24"/>
          <w:szCs w:val="24"/>
          <w:u w:val="single"/>
        </w:rPr>
      </w:pPr>
    </w:p>
    <w:sectPr w:rsidR="00B366CD" w:rsidRPr="003E2E7D" w:rsidSect="00E7562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1E85" w14:textId="77777777" w:rsidR="00716E6A" w:rsidRDefault="00716E6A" w:rsidP="008A5E4B">
      <w:pPr>
        <w:spacing w:after="0" w:line="240" w:lineRule="auto"/>
      </w:pPr>
      <w:r>
        <w:separator/>
      </w:r>
    </w:p>
  </w:endnote>
  <w:endnote w:type="continuationSeparator" w:id="0">
    <w:p w14:paraId="58593F1B" w14:textId="77777777" w:rsidR="00716E6A" w:rsidRDefault="00716E6A" w:rsidP="008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3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B1F55" w14:textId="77777777" w:rsidR="008A5E4B" w:rsidRDefault="008A5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8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ADE63A" w14:textId="77777777" w:rsidR="008A5E4B" w:rsidRDefault="008A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1242" w14:textId="77777777" w:rsidR="00716E6A" w:rsidRDefault="00716E6A" w:rsidP="008A5E4B">
      <w:pPr>
        <w:spacing w:after="0" w:line="240" w:lineRule="auto"/>
      </w:pPr>
      <w:r>
        <w:separator/>
      </w:r>
    </w:p>
  </w:footnote>
  <w:footnote w:type="continuationSeparator" w:id="0">
    <w:p w14:paraId="045A765C" w14:textId="77777777" w:rsidR="00716E6A" w:rsidRDefault="00716E6A" w:rsidP="008A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A8"/>
    <w:multiLevelType w:val="hybridMultilevel"/>
    <w:tmpl w:val="CC44D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F84E1A"/>
    <w:multiLevelType w:val="hybridMultilevel"/>
    <w:tmpl w:val="1794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2FCF"/>
    <w:multiLevelType w:val="hybridMultilevel"/>
    <w:tmpl w:val="A302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0A5"/>
    <w:multiLevelType w:val="hybridMultilevel"/>
    <w:tmpl w:val="B5AE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3198"/>
    <w:multiLevelType w:val="hybridMultilevel"/>
    <w:tmpl w:val="32820350"/>
    <w:lvl w:ilvl="0" w:tplc="AD5C0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CF041B"/>
    <w:multiLevelType w:val="hybridMultilevel"/>
    <w:tmpl w:val="75302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63A49"/>
    <w:multiLevelType w:val="hybridMultilevel"/>
    <w:tmpl w:val="6CBE17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7211BA"/>
    <w:multiLevelType w:val="hybridMultilevel"/>
    <w:tmpl w:val="C36C8A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E9B1166"/>
    <w:multiLevelType w:val="hybridMultilevel"/>
    <w:tmpl w:val="52749A80"/>
    <w:lvl w:ilvl="0" w:tplc="FB8E29D0">
      <w:numFmt w:val="bullet"/>
      <w:lvlText w:val="•"/>
      <w:lvlJc w:val="left"/>
      <w:pPr>
        <w:ind w:left="89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3FFC720B"/>
    <w:multiLevelType w:val="hybridMultilevel"/>
    <w:tmpl w:val="C104458E"/>
    <w:lvl w:ilvl="0" w:tplc="B470D3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35C13"/>
    <w:multiLevelType w:val="hybridMultilevel"/>
    <w:tmpl w:val="BE2EA5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5200F"/>
    <w:multiLevelType w:val="hybridMultilevel"/>
    <w:tmpl w:val="1E8C23E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93E2662"/>
    <w:multiLevelType w:val="hybridMultilevel"/>
    <w:tmpl w:val="5B4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1180"/>
    <w:multiLevelType w:val="hybridMultilevel"/>
    <w:tmpl w:val="2638B77C"/>
    <w:lvl w:ilvl="0" w:tplc="FB8E29D0">
      <w:numFmt w:val="bullet"/>
      <w:lvlText w:val="•"/>
      <w:lvlJc w:val="left"/>
      <w:pPr>
        <w:ind w:left="446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33A95"/>
    <w:multiLevelType w:val="hybridMultilevel"/>
    <w:tmpl w:val="7B4A53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D83B4D"/>
    <w:multiLevelType w:val="hybridMultilevel"/>
    <w:tmpl w:val="4EC4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3DE6"/>
    <w:multiLevelType w:val="hybridMultilevel"/>
    <w:tmpl w:val="667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B7B3D"/>
    <w:multiLevelType w:val="hybridMultilevel"/>
    <w:tmpl w:val="55F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BC7"/>
    <w:multiLevelType w:val="hybridMultilevel"/>
    <w:tmpl w:val="7BB09BAC"/>
    <w:lvl w:ilvl="0" w:tplc="FB8E29D0">
      <w:numFmt w:val="bullet"/>
      <w:lvlText w:val="•"/>
      <w:lvlJc w:val="left"/>
      <w:pPr>
        <w:ind w:left="446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71883573"/>
    <w:multiLevelType w:val="hybridMultilevel"/>
    <w:tmpl w:val="0C9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E22FE"/>
    <w:multiLevelType w:val="hybridMultilevel"/>
    <w:tmpl w:val="8F50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2464"/>
    <w:multiLevelType w:val="hybridMultilevel"/>
    <w:tmpl w:val="803E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629870">
    <w:abstractNumId w:val="3"/>
  </w:num>
  <w:num w:numId="2" w16cid:durableId="1952586871">
    <w:abstractNumId w:val="2"/>
  </w:num>
  <w:num w:numId="3" w16cid:durableId="2084981336">
    <w:abstractNumId w:val="15"/>
  </w:num>
  <w:num w:numId="4" w16cid:durableId="572544455">
    <w:abstractNumId w:val="9"/>
  </w:num>
  <w:num w:numId="5" w16cid:durableId="2143843846">
    <w:abstractNumId w:val="11"/>
  </w:num>
  <w:num w:numId="6" w16cid:durableId="1984774995">
    <w:abstractNumId w:val="20"/>
  </w:num>
  <w:num w:numId="7" w16cid:durableId="1809131463">
    <w:abstractNumId w:val="0"/>
  </w:num>
  <w:num w:numId="8" w16cid:durableId="1727947195">
    <w:abstractNumId w:val="21"/>
  </w:num>
  <w:num w:numId="9" w16cid:durableId="1340085662">
    <w:abstractNumId w:val="16"/>
  </w:num>
  <w:num w:numId="10" w16cid:durableId="610164344">
    <w:abstractNumId w:val="17"/>
  </w:num>
  <w:num w:numId="11" w16cid:durableId="1291519867">
    <w:abstractNumId w:val="1"/>
  </w:num>
  <w:num w:numId="12" w16cid:durableId="1194925268">
    <w:abstractNumId w:val="5"/>
  </w:num>
  <w:num w:numId="13" w16cid:durableId="124854097">
    <w:abstractNumId w:val="12"/>
  </w:num>
  <w:num w:numId="14" w16cid:durableId="51539118">
    <w:abstractNumId w:val="6"/>
  </w:num>
  <w:num w:numId="15" w16cid:durableId="639002304">
    <w:abstractNumId w:val="7"/>
  </w:num>
  <w:num w:numId="16" w16cid:durableId="799568153">
    <w:abstractNumId w:val="10"/>
  </w:num>
  <w:num w:numId="17" w16cid:durableId="1353261763">
    <w:abstractNumId w:val="14"/>
  </w:num>
  <w:num w:numId="18" w16cid:durableId="421032475">
    <w:abstractNumId w:val="19"/>
  </w:num>
  <w:num w:numId="19" w16cid:durableId="2093041110">
    <w:abstractNumId w:val="18"/>
  </w:num>
  <w:num w:numId="20" w16cid:durableId="1192959947">
    <w:abstractNumId w:val="4"/>
  </w:num>
  <w:num w:numId="21" w16cid:durableId="2095009061">
    <w:abstractNumId w:val="8"/>
  </w:num>
  <w:num w:numId="22" w16cid:durableId="5074082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B3"/>
    <w:rsid w:val="000202A4"/>
    <w:rsid w:val="00061EDE"/>
    <w:rsid w:val="000814B7"/>
    <w:rsid w:val="00092064"/>
    <w:rsid w:val="000C0AFF"/>
    <w:rsid w:val="000C6A51"/>
    <w:rsid w:val="000E7ADD"/>
    <w:rsid w:val="000F32FF"/>
    <w:rsid w:val="001135EE"/>
    <w:rsid w:val="00140BE3"/>
    <w:rsid w:val="00187D96"/>
    <w:rsid w:val="001947DC"/>
    <w:rsid w:val="00205871"/>
    <w:rsid w:val="00241586"/>
    <w:rsid w:val="0026144C"/>
    <w:rsid w:val="00267393"/>
    <w:rsid w:val="00270B61"/>
    <w:rsid w:val="002911ED"/>
    <w:rsid w:val="00292850"/>
    <w:rsid w:val="002A1E7B"/>
    <w:rsid w:val="002A29DB"/>
    <w:rsid w:val="002A3014"/>
    <w:rsid w:val="002D3382"/>
    <w:rsid w:val="002F5445"/>
    <w:rsid w:val="0030207E"/>
    <w:rsid w:val="00302CD6"/>
    <w:rsid w:val="00310DD0"/>
    <w:rsid w:val="00325CA5"/>
    <w:rsid w:val="00365844"/>
    <w:rsid w:val="00397DDE"/>
    <w:rsid w:val="003E02BC"/>
    <w:rsid w:val="003E0580"/>
    <w:rsid w:val="003E2E7D"/>
    <w:rsid w:val="003F6798"/>
    <w:rsid w:val="00400C3B"/>
    <w:rsid w:val="00416FED"/>
    <w:rsid w:val="00420A8D"/>
    <w:rsid w:val="00445048"/>
    <w:rsid w:val="0048404F"/>
    <w:rsid w:val="004C5AA1"/>
    <w:rsid w:val="004D3970"/>
    <w:rsid w:val="004E3951"/>
    <w:rsid w:val="00527D32"/>
    <w:rsid w:val="00530B20"/>
    <w:rsid w:val="0058206A"/>
    <w:rsid w:val="0059323A"/>
    <w:rsid w:val="005A4F9D"/>
    <w:rsid w:val="00622FB5"/>
    <w:rsid w:val="00635677"/>
    <w:rsid w:val="006537C2"/>
    <w:rsid w:val="00675251"/>
    <w:rsid w:val="00675685"/>
    <w:rsid w:val="006936DC"/>
    <w:rsid w:val="006F1384"/>
    <w:rsid w:val="006F71B0"/>
    <w:rsid w:val="00706AEE"/>
    <w:rsid w:val="00716E6A"/>
    <w:rsid w:val="007310A8"/>
    <w:rsid w:val="007426BC"/>
    <w:rsid w:val="007455C5"/>
    <w:rsid w:val="00756DE9"/>
    <w:rsid w:val="00764151"/>
    <w:rsid w:val="0077570D"/>
    <w:rsid w:val="007950AB"/>
    <w:rsid w:val="007C28C0"/>
    <w:rsid w:val="007E3B2B"/>
    <w:rsid w:val="007F2139"/>
    <w:rsid w:val="00825FC4"/>
    <w:rsid w:val="008264C2"/>
    <w:rsid w:val="0087027D"/>
    <w:rsid w:val="008724FC"/>
    <w:rsid w:val="008A1D2A"/>
    <w:rsid w:val="008A5E4B"/>
    <w:rsid w:val="00935C9F"/>
    <w:rsid w:val="00961385"/>
    <w:rsid w:val="009635FB"/>
    <w:rsid w:val="00974E81"/>
    <w:rsid w:val="009B50C3"/>
    <w:rsid w:val="009B5962"/>
    <w:rsid w:val="009F409F"/>
    <w:rsid w:val="00A060DD"/>
    <w:rsid w:val="00A17B8C"/>
    <w:rsid w:val="00A27C07"/>
    <w:rsid w:val="00A821A1"/>
    <w:rsid w:val="00A96430"/>
    <w:rsid w:val="00AB20DE"/>
    <w:rsid w:val="00AD6D86"/>
    <w:rsid w:val="00AE1841"/>
    <w:rsid w:val="00B14956"/>
    <w:rsid w:val="00B22881"/>
    <w:rsid w:val="00B366CD"/>
    <w:rsid w:val="00B548D1"/>
    <w:rsid w:val="00BA3CB3"/>
    <w:rsid w:val="00BF2451"/>
    <w:rsid w:val="00C02A8D"/>
    <w:rsid w:val="00C306B3"/>
    <w:rsid w:val="00C37180"/>
    <w:rsid w:val="00C400EB"/>
    <w:rsid w:val="00C51703"/>
    <w:rsid w:val="00C721F9"/>
    <w:rsid w:val="00C976FC"/>
    <w:rsid w:val="00CC0CC2"/>
    <w:rsid w:val="00CC4047"/>
    <w:rsid w:val="00CF75DE"/>
    <w:rsid w:val="00D01D2E"/>
    <w:rsid w:val="00D07BEF"/>
    <w:rsid w:val="00D331F7"/>
    <w:rsid w:val="00DA217B"/>
    <w:rsid w:val="00DD15B4"/>
    <w:rsid w:val="00E430E2"/>
    <w:rsid w:val="00E6666B"/>
    <w:rsid w:val="00E71DE7"/>
    <w:rsid w:val="00E75623"/>
    <w:rsid w:val="00F23597"/>
    <w:rsid w:val="00F3518C"/>
    <w:rsid w:val="00F718F8"/>
    <w:rsid w:val="00FA06C7"/>
    <w:rsid w:val="00FB28DE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FE6E"/>
  <w15:chartTrackingRefBased/>
  <w15:docId w15:val="{902F2A9B-C0B8-420D-8161-3EA74A0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F718F8"/>
    <w:pPr>
      <w:ind w:left="720"/>
      <w:contextualSpacing/>
    </w:pPr>
  </w:style>
  <w:style w:type="paragraph" w:customStyle="1" w:styleId="Default">
    <w:name w:val="Default"/>
    <w:rsid w:val="00E71DE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4B"/>
  </w:style>
  <w:style w:type="paragraph" w:styleId="Footer">
    <w:name w:val="footer"/>
    <w:basedOn w:val="Normal"/>
    <w:link w:val="FooterChar"/>
    <w:uiPriority w:val="99"/>
    <w:unhideWhenUsed/>
    <w:rsid w:val="008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4B"/>
  </w:style>
  <w:style w:type="table" w:styleId="TableGrid">
    <w:name w:val="Table Grid"/>
    <w:basedOn w:val="TableNormal"/>
    <w:uiPriority w:val="39"/>
    <w:rsid w:val="0019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/dissertations/AAI32141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BBAB-67B5-42C4-A217-9ED623D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Bradrick Cripe</dc:creator>
  <cp:keywords/>
  <dc:description/>
  <cp:lastModifiedBy>Bradrick Cripe</cp:lastModifiedBy>
  <cp:revision>2</cp:revision>
  <cp:lastPrinted>2018-06-26T17:49:00Z</cp:lastPrinted>
  <dcterms:created xsi:type="dcterms:W3CDTF">2022-07-27T02:16:00Z</dcterms:created>
  <dcterms:modified xsi:type="dcterms:W3CDTF">2022-07-27T02:16:00Z</dcterms:modified>
</cp:coreProperties>
</file>